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3GPP TSG-RAN WG2 Meeting</w:t>
      </w:r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>#</w:t>
      </w:r>
      <w:r w:rsidR="00940533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  <w:lang w:val="en-GB"/>
        </w:rPr>
        <w:t xml:space="preserve">99          </w:t>
      </w:r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 xml:space="preserve">   </w:t>
      </w:r>
      <w:r w:rsidR="00DE1B4A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 </w:t>
      </w:r>
      <w:r w:rsidRPr="006B5FB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6B5FB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6B5FB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="00DE1B4A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 </w:t>
      </w:r>
      <w:r w:rsidR="00623125" w:rsidRPr="00623125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R2-1708155</w:t>
      </w:r>
    </w:p>
    <w:p w:rsidR="00402985" w:rsidRPr="00402985" w:rsidRDefault="008A4FE1" w:rsidP="00402985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kern w:val="0"/>
          <w:sz w:val="28"/>
          <w:szCs w:val="28"/>
        </w:rPr>
      </w:pPr>
      <w:r w:rsidRPr="008A4FE1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>Berlin, Germany, 21st – 25th August 2017</w:t>
      </w:r>
      <w:r w:rsidR="00670351">
        <w:rPr>
          <w:rFonts w:ascii="Arial" w:hAnsi="Arial" w:cs="Arial"/>
          <w:b/>
          <w:bCs/>
          <w:noProof/>
          <w:kern w:val="0"/>
          <w:sz w:val="28"/>
          <w:szCs w:val="28"/>
        </w:rPr>
        <w:t xml:space="preserve"> </w:t>
      </w:r>
      <w:r w:rsidR="00DE1B4A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ab/>
      </w:r>
      <w:r w:rsidR="00DE1B4A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ab/>
        <w:t xml:space="preserve">  </w:t>
      </w:r>
    </w:p>
    <w:p w:rsidR="003436BE" w:rsidRPr="00402985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</w:p>
    <w:p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Source: 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ZTE</w:t>
      </w:r>
    </w:p>
    <w:p w:rsidR="003436BE" w:rsidRPr="007F3A4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Title: 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6B5FB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="00466EDC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 xml:space="preserve">RAN area </w:t>
      </w:r>
      <w:r w:rsidR="00BB69D5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>configuration</w:t>
      </w:r>
    </w:p>
    <w:p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Agenda item: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bookmarkStart w:id="0" w:name="Source"/>
      <w:bookmarkEnd w:id="0"/>
      <w:r w:rsidR="00DE1B4A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10.</w:t>
      </w:r>
      <w:r w:rsidR="00466EDC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>4</w:t>
      </w:r>
      <w:r w:rsidR="00DE1B4A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.</w:t>
      </w:r>
      <w:r w:rsidR="00466EDC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1.</w:t>
      </w:r>
      <w:r w:rsidR="00466EDC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>6.</w:t>
      </w:r>
      <w:r w:rsidR="000A3A4E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>1</w:t>
      </w:r>
    </w:p>
    <w:p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Document for:</w:t>
      </w:r>
      <w:bookmarkStart w:id="1" w:name="DocumentFor"/>
      <w:bookmarkEnd w:id="1"/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 xml:space="preserve"> 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  <w:t>Discussion</w:t>
      </w:r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 xml:space="preserve"> and Decision</w:t>
      </w:r>
    </w:p>
    <w:p w:rsidR="00206380" w:rsidRDefault="00384541" w:rsidP="00206380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 w:rsidRPr="005B4513"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47403A" w:rsidRDefault="0047403A" w:rsidP="00206380">
      <w:r>
        <w:t>I</w:t>
      </w:r>
      <w:r>
        <w:rPr>
          <w:rFonts w:hint="eastAsia"/>
        </w:rPr>
        <w:t>n 38.300</w:t>
      </w:r>
      <w:r>
        <w:t>:</w:t>
      </w:r>
    </w:p>
    <w:p w:rsidR="0047403A" w:rsidRPr="0047403A" w:rsidRDefault="0047403A" w:rsidP="0047403A">
      <w:pPr>
        <w:ind w:leftChars="200" w:left="420"/>
        <w:rPr>
          <w:i/>
          <w:lang w:eastAsia="ja-JP"/>
        </w:rPr>
      </w:pPr>
      <w:r w:rsidRPr="0047403A">
        <w:rPr>
          <w:i/>
          <w:lang w:eastAsia="ja-JP"/>
        </w:rPr>
        <w:t>There are several different alternatives on how the RNA can be configured:</w:t>
      </w:r>
    </w:p>
    <w:p w:rsidR="0047403A" w:rsidRPr="0047403A" w:rsidRDefault="0047403A" w:rsidP="0047403A">
      <w:pPr>
        <w:pStyle w:val="B1"/>
        <w:ind w:leftChars="335" w:left="987"/>
        <w:rPr>
          <w:i/>
        </w:rPr>
      </w:pPr>
      <w:r w:rsidRPr="0047403A">
        <w:rPr>
          <w:rFonts w:hint="eastAsia"/>
          <w:i/>
        </w:rPr>
        <w:t>-</w:t>
      </w:r>
      <w:r w:rsidRPr="0047403A">
        <w:rPr>
          <w:rFonts w:hint="eastAsia"/>
          <w:i/>
        </w:rPr>
        <w:tab/>
        <w:t>List of cells</w:t>
      </w:r>
      <w:r w:rsidRPr="0047403A">
        <w:rPr>
          <w:i/>
        </w:rPr>
        <w:t>:</w:t>
      </w:r>
    </w:p>
    <w:p w:rsidR="0047403A" w:rsidRPr="0047403A" w:rsidRDefault="0047403A" w:rsidP="0047403A">
      <w:pPr>
        <w:pStyle w:val="B2"/>
        <w:ind w:leftChars="470" w:left="1271"/>
        <w:rPr>
          <w:i/>
        </w:rPr>
      </w:pPr>
      <w:r w:rsidRPr="0047403A">
        <w:rPr>
          <w:rFonts w:hint="eastAsia"/>
          <w:i/>
        </w:rPr>
        <w:t>-</w:t>
      </w:r>
      <w:r w:rsidRPr="0047403A">
        <w:rPr>
          <w:rFonts w:hint="eastAsia"/>
          <w:i/>
        </w:rPr>
        <w:tab/>
        <w:t>A</w:t>
      </w:r>
      <w:r w:rsidRPr="0047403A">
        <w:rPr>
          <w:i/>
        </w:rPr>
        <w:t xml:space="preserve"> UE is provided an explicit list of cells (one or more) that constitute the RNA.</w:t>
      </w:r>
    </w:p>
    <w:p w:rsidR="0047403A" w:rsidRPr="0047403A" w:rsidRDefault="0047403A" w:rsidP="0047403A">
      <w:pPr>
        <w:pStyle w:val="B1"/>
        <w:ind w:leftChars="335" w:left="987"/>
        <w:rPr>
          <w:i/>
        </w:rPr>
      </w:pPr>
      <w:r w:rsidRPr="0047403A">
        <w:rPr>
          <w:rFonts w:hint="eastAsia"/>
          <w:i/>
        </w:rPr>
        <w:t>-</w:t>
      </w:r>
      <w:r w:rsidRPr="0047403A">
        <w:rPr>
          <w:rFonts w:hint="eastAsia"/>
          <w:i/>
        </w:rPr>
        <w:tab/>
        <w:t>RAN area</w:t>
      </w:r>
      <w:r w:rsidRPr="0047403A">
        <w:rPr>
          <w:i/>
        </w:rPr>
        <w:t>:</w:t>
      </w:r>
    </w:p>
    <w:p w:rsidR="0047403A" w:rsidRPr="0047403A" w:rsidRDefault="0047403A" w:rsidP="0047403A">
      <w:pPr>
        <w:pStyle w:val="B2"/>
        <w:ind w:leftChars="470" w:left="1271"/>
        <w:rPr>
          <w:i/>
        </w:rPr>
      </w:pPr>
      <w:r w:rsidRPr="0047403A">
        <w:rPr>
          <w:rFonts w:hint="eastAsia"/>
          <w:i/>
        </w:rPr>
        <w:t>-</w:t>
      </w:r>
      <w:r w:rsidRPr="0047403A">
        <w:rPr>
          <w:rFonts w:hint="eastAsia"/>
          <w:i/>
        </w:rPr>
        <w:tab/>
        <w:t>A</w:t>
      </w:r>
      <w:r w:rsidRPr="0047403A">
        <w:rPr>
          <w:i/>
        </w:rPr>
        <w:t xml:space="preserve"> UE is provided (at least one) RAN area ID;</w:t>
      </w:r>
    </w:p>
    <w:p w:rsidR="0047403A" w:rsidRPr="0047403A" w:rsidRDefault="0047403A" w:rsidP="0047403A">
      <w:pPr>
        <w:pStyle w:val="B2"/>
        <w:ind w:leftChars="470" w:left="1271"/>
        <w:rPr>
          <w:i/>
        </w:rPr>
      </w:pPr>
      <w:r w:rsidRPr="0047403A">
        <w:rPr>
          <w:rFonts w:hint="eastAsia"/>
          <w:i/>
        </w:rPr>
        <w:t>-</w:t>
      </w:r>
      <w:r w:rsidRPr="0047403A">
        <w:rPr>
          <w:rFonts w:hint="eastAsia"/>
          <w:i/>
        </w:rPr>
        <w:tab/>
        <w:t>A</w:t>
      </w:r>
      <w:r w:rsidRPr="0047403A">
        <w:rPr>
          <w:i/>
        </w:rPr>
        <w:t xml:space="preserve"> cell broadcasts (at least one) RAN area ID in the system information so that a UE knows which area the cell belongs to.</w:t>
      </w:r>
    </w:p>
    <w:p w:rsidR="0047403A" w:rsidRPr="0047403A" w:rsidRDefault="0047403A" w:rsidP="0047403A">
      <w:pPr>
        <w:pStyle w:val="Guidance"/>
        <w:ind w:leftChars="200" w:left="420"/>
        <w:rPr>
          <w:lang w:eastAsia="ja-JP"/>
        </w:rPr>
      </w:pPr>
      <w:r w:rsidRPr="0047403A">
        <w:rPr>
          <w:color w:val="FF0000"/>
        </w:rPr>
        <w:t>FFS whether one alternative or both are agreed.</w:t>
      </w:r>
    </w:p>
    <w:p w:rsidR="00097368" w:rsidRPr="00206380" w:rsidRDefault="0047403A" w:rsidP="00206380">
      <w:r>
        <w:t>Till now, the specific RAN notification</w:t>
      </w:r>
      <w:r>
        <w:rPr>
          <w:rFonts w:hint="eastAsia"/>
        </w:rPr>
        <w:t xml:space="preserve"> area (RNA) configuration method is still FFS. This contribution provides consideration </w:t>
      </w:r>
      <w:r>
        <w:t>and</w:t>
      </w:r>
      <w:r>
        <w:rPr>
          <w:rFonts w:hint="eastAsia"/>
        </w:rPr>
        <w:t xml:space="preserve"> proposals on this issue.</w:t>
      </w:r>
    </w:p>
    <w:p w:rsidR="00760C49" w:rsidRDefault="00760C49" w:rsidP="00C65327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Discussion</w:t>
      </w:r>
    </w:p>
    <w:p w:rsidR="009269F5" w:rsidRDefault="0008122E" w:rsidP="00736CDD">
      <w:r w:rsidRPr="0008122E">
        <w:t xml:space="preserve">Depending on UE mobility pattern (speed, scope), RAN </w:t>
      </w:r>
      <w:r w:rsidR="00DD42F9">
        <w:rPr>
          <w:rFonts w:hint="eastAsia"/>
        </w:rPr>
        <w:t>notification area (RNA)</w:t>
      </w:r>
      <w:r w:rsidRPr="0008122E">
        <w:t xml:space="preserve"> configuration should be UE specific, i.e. UE in same cell may be configured with different RAN area configuration.</w:t>
      </w:r>
      <w:r w:rsidR="007517C3">
        <w:rPr>
          <w:rFonts w:hint="eastAsia"/>
        </w:rPr>
        <w:t xml:space="preserve"> </w:t>
      </w:r>
      <w:r w:rsidR="00DD42F9">
        <w:rPr>
          <w:rFonts w:hint="eastAsia"/>
        </w:rPr>
        <w:t xml:space="preserve">Network can trace UE mobility behavior to optimize RNA </w:t>
      </w:r>
      <w:r w:rsidR="000C2690">
        <w:t xml:space="preserve">configuration </w:t>
      </w:r>
      <w:r w:rsidR="00DD42F9">
        <w:rPr>
          <w:rFonts w:hint="eastAsia"/>
        </w:rPr>
        <w:t xml:space="preserve">for a specific UE. </w:t>
      </w:r>
      <w:r w:rsidR="00731E30">
        <w:rPr>
          <w:rFonts w:hint="eastAsia"/>
        </w:rPr>
        <w:t>In this meaning, cell list is more accurate since cell is the smal</w:t>
      </w:r>
      <w:r w:rsidR="000C2690">
        <w:rPr>
          <w:rFonts w:hint="eastAsia"/>
        </w:rPr>
        <w:t>lest management unit.</w:t>
      </w:r>
    </w:p>
    <w:p w:rsidR="009578D1" w:rsidRDefault="000C2690" w:rsidP="00736CDD">
      <w:r>
        <w:t>But,</w:t>
      </w:r>
      <w:r w:rsidR="00453750">
        <w:rPr>
          <w:rFonts w:hint="eastAsia"/>
        </w:rPr>
        <w:t xml:space="preserve"> as companies pointed out, to </w:t>
      </w:r>
      <w:r w:rsidR="00453750">
        <w:t>configure</w:t>
      </w:r>
      <w:r w:rsidR="00453750">
        <w:rPr>
          <w:rFonts w:hint="eastAsia"/>
        </w:rPr>
        <w:t xml:space="preserve"> RNA as a list of cell ID </w:t>
      </w:r>
      <w:r w:rsidR="009D159F">
        <w:rPr>
          <w:rFonts w:hint="eastAsia"/>
        </w:rPr>
        <w:t>may bring</w:t>
      </w:r>
      <w:r w:rsidR="00453750">
        <w:rPr>
          <w:rFonts w:hint="eastAsia"/>
        </w:rPr>
        <w:t xml:space="preserve"> </w:t>
      </w:r>
      <w:r w:rsidR="009269F5">
        <w:rPr>
          <w:rFonts w:hint="eastAsia"/>
        </w:rPr>
        <w:t xml:space="preserve">significant </w:t>
      </w:r>
      <w:r w:rsidR="00453750">
        <w:rPr>
          <w:rFonts w:hint="eastAsia"/>
        </w:rPr>
        <w:t xml:space="preserve">signaling overhead in air interface. </w:t>
      </w:r>
      <w:r w:rsidR="009D159F">
        <w:t>F</w:t>
      </w:r>
      <w:r w:rsidR="009D159F">
        <w:rPr>
          <w:rFonts w:hint="eastAsia"/>
        </w:rPr>
        <w:t xml:space="preserve">or UE </w:t>
      </w:r>
      <w:r w:rsidR="007D36F2">
        <w:rPr>
          <w:rFonts w:hint="eastAsia"/>
        </w:rPr>
        <w:t>with high speed mobility, to li</w:t>
      </w:r>
      <w:r w:rsidR="00F917E4">
        <w:rPr>
          <w:rFonts w:hint="eastAsia"/>
        </w:rPr>
        <w:t xml:space="preserve">mit RLAU number due to mobility, the RNA </w:t>
      </w:r>
      <w:r w:rsidR="009269F5">
        <w:rPr>
          <w:rFonts w:hint="eastAsia"/>
        </w:rPr>
        <w:t>may include a large number of cell IDs</w:t>
      </w:r>
      <w:r w:rsidR="00F917E4">
        <w:rPr>
          <w:rFonts w:hint="eastAsia"/>
        </w:rPr>
        <w:t>.</w:t>
      </w:r>
      <w:r w:rsidR="009578D1">
        <w:rPr>
          <w:rFonts w:hint="eastAsia"/>
        </w:rPr>
        <w:t xml:space="preserve"> </w:t>
      </w:r>
    </w:p>
    <w:p w:rsidR="007517C3" w:rsidRDefault="00B97DB5" w:rsidP="00736CDD">
      <w:r>
        <w:rPr>
          <w:rFonts w:hint="eastAsia"/>
        </w:rPr>
        <w:t xml:space="preserve">To our understanding, one kind of RAN area ID based solution can be regarded as an optimization of cell ID list </w:t>
      </w:r>
      <w:r>
        <w:t>solution</w:t>
      </w:r>
      <w:r>
        <w:rPr>
          <w:rFonts w:hint="eastAsia"/>
        </w:rPr>
        <w:t>.</w:t>
      </w:r>
      <w:r w:rsidR="003B132E">
        <w:rPr>
          <w:rFonts w:hint="eastAsia"/>
        </w:rPr>
        <w:t xml:space="preserve"> </w:t>
      </w:r>
      <w:r w:rsidR="009269F5">
        <w:rPr>
          <w:rFonts w:hint="eastAsia"/>
        </w:rPr>
        <w:t>Within</w:t>
      </w:r>
      <w:r w:rsidR="003B132E">
        <w:rPr>
          <w:rFonts w:hint="eastAsia"/>
        </w:rPr>
        <w:t xml:space="preserve"> some districts, </w:t>
      </w:r>
      <w:r w:rsidR="009269F5">
        <w:rPr>
          <w:rFonts w:hint="eastAsia"/>
        </w:rPr>
        <w:t xml:space="preserve">majority </w:t>
      </w:r>
      <w:r w:rsidR="0060473D">
        <w:rPr>
          <w:rFonts w:hint="eastAsia"/>
        </w:rPr>
        <w:t>UE</w:t>
      </w:r>
      <w:r w:rsidR="009269F5">
        <w:rPr>
          <w:rFonts w:hint="eastAsia"/>
        </w:rPr>
        <w:t>s</w:t>
      </w:r>
      <w:r w:rsidR="0060473D">
        <w:rPr>
          <w:rFonts w:hint="eastAsia"/>
        </w:rPr>
        <w:t xml:space="preserve"> share </w:t>
      </w:r>
      <w:r w:rsidR="009269F5">
        <w:rPr>
          <w:rFonts w:hint="eastAsia"/>
        </w:rPr>
        <w:t xml:space="preserve">same or </w:t>
      </w:r>
      <w:r w:rsidR="0060473D">
        <w:rPr>
          <w:rFonts w:hint="eastAsia"/>
        </w:rPr>
        <w:t xml:space="preserve">similar </w:t>
      </w:r>
      <w:r w:rsidR="00F4100B">
        <w:rPr>
          <w:rFonts w:hint="eastAsia"/>
        </w:rPr>
        <w:t xml:space="preserve">mobility behavior. For example, in </w:t>
      </w:r>
      <w:r w:rsidR="009269F5">
        <w:rPr>
          <w:rFonts w:hint="eastAsia"/>
        </w:rPr>
        <w:t>office park</w:t>
      </w:r>
      <w:r w:rsidR="00F4100B">
        <w:rPr>
          <w:rFonts w:hint="eastAsia"/>
        </w:rPr>
        <w:t>, the UE most likely moves within the area</w:t>
      </w:r>
      <w:r w:rsidR="009269F5">
        <w:rPr>
          <w:rFonts w:hint="eastAsia"/>
        </w:rPr>
        <w:t xml:space="preserve"> for most time of a day</w:t>
      </w:r>
      <w:r w:rsidR="00F4100B">
        <w:rPr>
          <w:rFonts w:hint="eastAsia"/>
        </w:rPr>
        <w:t xml:space="preserve">. Similar case </w:t>
      </w:r>
      <w:r w:rsidR="003B132E">
        <w:rPr>
          <w:rFonts w:hint="eastAsia"/>
        </w:rPr>
        <w:t>includ</w:t>
      </w:r>
      <w:r w:rsidR="00F4100B">
        <w:rPr>
          <w:rFonts w:hint="eastAsia"/>
        </w:rPr>
        <w:t>es resident area, office park</w:t>
      </w:r>
      <w:r w:rsidR="0060473D">
        <w:rPr>
          <w:rFonts w:hint="eastAsia"/>
        </w:rPr>
        <w:t>, traffic center, etc.</w:t>
      </w:r>
      <w:r w:rsidR="005F097D">
        <w:rPr>
          <w:rFonts w:hint="eastAsia"/>
        </w:rPr>
        <w:t xml:space="preserve"> If we group cells which cover such kind of district as a RAN area, </w:t>
      </w:r>
      <w:r w:rsidR="000C2690">
        <w:t xml:space="preserve">a </w:t>
      </w:r>
      <w:r w:rsidR="005F097D">
        <w:rPr>
          <w:rFonts w:hint="eastAsia"/>
        </w:rPr>
        <w:t xml:space="preserve">RAN area </w:t>
      </w:r>
      <w:r w:rsidR="002B2BBC">
        <w:rPr>
          <w:rFonts w:hint="eastAsia"/>
        </w:rPr>
        <w:t xml:space="preserve">ID </w:t>
      </w:r>
      <w:r w:rsidR="005F097D">
        <w:t>can</w:t>
      </w:r>
      <w:r w:rsidR="005F097D">
        <w:rPr>
          <w:rFonts w:hint="eastAsia"/>
        </w:rPr>
        <w:t xml:space="preserve"> be configured to UEs </w:t>
      </w:r>
      <w:r w:rsidR="005F097D">
        <w:t>within</w:t>
      </w:r>
      <w:r w:rsidR="005F097D">
        <w:rPr>
          <w:rFonts w:hint="eastAsia"/>
        </w:rPr>
        <w:t xml:space="preserve"> the district</w:t>
      </w:r>
      <w:r w:rsidR="004A402F">
        <w:rPr>
          <w:rFonts w:hint="eastAsia"/>
        </w:rPr>
        <w:t xml:space="preserve"> </w:t>
      </w:r>
      <w:r w:rsidR="002B2BBC">
        <w:rPr>
          <w:rFonts w:hint="eastAsia"/>
        </w:rPr>
        <w:t xml:space="preserve">to present a group of cells. In this way, </w:t>
      </w:r>
      <w:r w:rsidR="004A402F">
        <w:rPr>
          <w:rFonts w:hint="eastAsia"/>
        </w:rPr>
        <w:t>signaling overhead</w:t>
      </w:r>
      <w:r w:rsidR="002B2BBC">
        <w:rPr>
          <w:rFonts w:hint="eastAsia"/>
        </w:rPr>
        <w:t xml:space="preserve"> caused by cell ID list is saved</w:t>
      </w:r>
      <w:r w:rsidR="005F097D">
        <w:rPr>
          <w:rFonts w:hint="eastAsia"/>
        </w:rPr>
        <w:t>.</w:t>
      </w:r>
    </w:p>
    <w:p w:rsidR="002B2BBC" w:rsidRDefault="002B2BBC" w:rsidP="00736CDD">
      <w:r>
        <w:rPr>
          <w:rFonts w:hint="eastAsia"/>
        </w:rPr>
        <w:t>In this solution, one cell belongs to one RAN area only. Then overhead for broadcasting RAN area ID is also limited.</w:t>
      </w:r>
    </w:p>
    <w:p w:rsidR="00AC464D" w:rsidRDefault="00D26BCB" w:rsidP="00736CDD">
      <w:r>
        <w:rPr>
          <w:rFonts w:hint="eastAsia"/>
        </w:rPr>
        <w:t>O</w:t>
      </w:r>
      <w:r w:rsidR="00AC464D">
        <w:rPr>
          <w:rFonts w:hint="eastAsia"/>
        </w:rPr>
        <w:t xml:space="preserve">ne UE can be configured with a list of such </w:t>
      </w:r>
      <w:r w:rsidR="00CD229F">
        <w:rPr>
          <w:rFonts w:hint="eastAsia"/>
        </w:rPr>
        <w:t xml:space="preserve">kind of RAN area ID as its RNA. Different UEs within a same cell </w:t>
      </w:r>
      <w:r w:rsidR="00CD229F">
        <w:rPr>
          <w:rFonts w:hint="eastAsia"/>
        </w:rPr>
        <w:lastRenderedPageBreak/>
        <w:t xml:space="preserve">can be configured </w:t>
      </w:r>
      <w:r w:rsidR="00CD229F">
        <w:t>different</w:t>
      </w:r>
      <w:r w:rsidR="00CD229F">
        <w:rPr>
          <w:rFonts w:hint="eastAsia"/>
        </w:rPr>
        <w:t xml:space="preserve"> list of RAN area IDs to achieve configuration flexibility.</w:t>
      </w:r>
      <w:r w:rsidR="00C11D21">
        <w:rPr>
          <w:rFonts w:hint="eastAsia"/>
        </w:rPr>
        <w:t xml:space="preserve"> </w:t>
      </w:r>
      <w:r w:rsidR="00C11D21">
        <w:t>F</w:t>
      </w:r>
      <w:r w:rsidR="008D1DAC">
        <w:rPr>
          <w:rFonts w:hint="eastAsia"/>
        </w:rPr>
        <w:t>igure1 shows an example.</w:t>
      </w:r>
      <w:r w:rsidR="008505B6">
        <w:rPr>
          <w:rFonts w:hint="eastAsia"/>
        </w:rPr>
        <w:t xml:space="preserve"> UE 1 </w:t>
      </w:r>
      <w:r w:rsidR="00922A9F">
        <w:rPr>
          <w:rFonts w:hint="eastAsia"/>
        </w:rPr>
        <w:t xml:space="preserve">and UE 2 are </w:t>
      </w:r>
      <w:r w:rsidR="00922A9F">
        <w:t>configure</w:t>
      </w:r>
      <w:r w:rsidR="00922A9F">
        <w:rPr>
          <w:rFonts w:hint="eastAsia"/>
        </w:rPr>
        <w:t>d with different RAN area ID list.</w:t>
      </w:r>
    </w:p>
    <w:p w:rsidR="00D26BCB" w:rsidRDefault="00DB39E0" w:rsidP="008056CF">
      <w:pPr>
        <w:jc w:val="center"/>
      </w:pPr>
      <w:r>
        <w:object w:dxaOrig="8409" w:dyaOrig="49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6.8pt;height:180.95pt" o:ole="">
            <v:imagedata r:id="rId8" o:title=""/>
          </v:shape>
          <o:OLEObject Type="Embed" ProgID="Visio.Drawing.11" ShapeID="_x0000_i1025" DrawAspect="Content" ObjectID="_1563967714" r:id="rId9"/>
        </w:object>
      </w:r>
    </w:p>
    <w:p w:rsidR="008056CF" w:rsidRDefault="008056CF" w:rsidP="008056CF">
      <w:pPr>
        <w:jc w:val="center"/>
      </w:pPr>
      <w:r>
        <w:rPr>
          <w:rFonts w:hint="eastAsia"/>
        </w:rPr>
        <w:t xml:space="preserve">Figure 1: </w:t>
      </w:r>
      <w:r w:rsidR="005146EB">
        <w:rPr>
          <w:rFonts w:hint="eastAsia"/>
        </w:rPr>
        <w:t>RAN area ID based solution</w:t>
      </w:r>
      <w:r w:rsidR="00D67D4A">
        <w:rPr>
          <w:rFonts w:hint="eastAsia"/>
        </w:rPr>
        <w:t xml:space="preserve"> example.</w:t>
      </w:r>
    </w:p>
    <w:p w:rsidR="005F6041" w:rsidRDefault="00902833" w:rsidP="00736CDD">
      <w:r>
        <w:rPr>
          <w:rFonts w:hint="eastAsia"/>
        </w:rPr>
        <w:t>Actually, when one RAN area includes only one cell, this solution falls back to cell ID list soluti</w:t>
      </w:r>
      <w:r w:rsidR="006053DC">
        <w:rPr>
          <w:rFonts w:hint="eastAsia"/>
        </w:rPr>
        <w:t xml:space="preserve">on. By </w:t>
      </w:r>
      <w:r w:rsidR="00A20607">
        <w:t>controlling</w:t>
      </w:r>
      <w:r w:rsidR="006053DC">
        <w:rPr>
          <w:rFonts w:hint="eastAsia"/>
        </w:rPr>
        <w:t xml:space="preserve"> the RAN area size, i.e. the number of cells in a RAN area, the network achieve</w:t>
      </w:r>
      <w:r w:rsidR="002B3C48">
        <w:rPr>
          <w:rFonts w:hint="eastAsia"/>
        </w:rPr>
        <w:t>s</w:t>
      </w:r>
      <w:r w:rsidR="006053DC">
        <w:rPr>
          <w:rFonts w:hint="eastAsia"/>
        </w:rPr>
        <w:t xml:space="preserve"> </w:t>
      </w:r>
      <w:r w:rsidR="00A20607">
        <w:rPr>
          <w:rFonts w:hint="eastAsia"/>
        </w:rPr>
        <w:t>both</w:t>
      </w:r>
      <w:r w:rsidR="004F557E">
        <w:rPr>
          <w:rFonts w:hint="eastAsia"/>
        </w:rPr>
        <w:t xml:space="preserve"> scalability and flexibility.</w:t>
      </w:r>
    </w:p>
    <w:p w:rsidR="00E1018A" w:rsidRPr="00E1018A" w:rsidRDefault="00E1018A" w:rsidP="00E1018A">
      <w:pPr>
        <w:rPr>
          <w:b/>
        </w:rPr>
      </w:pPr>
      <w:r w:rsidRPr="00E1018A">
        <w:rPr>
          <w:b/>
        </w:rPr>
        <w:t>P</w:t>
      </w:r>
      <w:r w:rsidRPr="00E1018A">
        <w:rPr>
          <w:rFonts w:hint="eastAsia"/>
          <w:b/>
        </w:rPr>
        <w:t xml:space="preserve">roposal 1: To choose RAN area ID solution as the baseline for UE RAN notification area </w:t>
      </w:r>
      <w:r w:rsidRPr="00E1018A">
        <w:rPr>
          <w:b/>
        </w:rPr>
        <w:t>configuration</w:t>
      </w:r>
      <w:r w:rsidRPr="00E1018A">
        <w:rPr>
          <w:rFonts w:hint="eastAsia"/>
          <w:b/>
        </w:rPr>
        <w:t xml:space="preserve">. A UE can be configured with a list of RAN area ID as its RNA. </w:t>
      </w:r>
      <w:r w:rsidRPr="00E1018A">
        <w:rPr>
          <w:b/>
        </w:rPr>
        <w:t>O</w:t>
      </w:r>
      <w:r w:rsidRPr="00E1018A">
        <w:rPr>
          <w:rFonts w:hint="eastAsia"/>
          <w:b/>
        </w:rPr>
        <w:t>ne cell is configured and broadcast in SI only one RAN area ID.</w:t>
      </w:r>
    </w:p>
    <w:p w:rsidR="001A6AFD" w:rsidRDefault="001A6AFD" w:rsidP="00736CDD"/>
    <w:p w:rsidR="0096604F" w:rsidRDefault="00C5180C" w:rsidP="00736CDD">
      <w:r>
        <w:rPr>
          <w:rFonts w:hint="eastAsia"/>
        </w:rPr>
        <w:t xml:space="preserve">Further, to achieve full flexibility in configuring UE RNA, cell ID list can also be configured as complementary to RAN area ID list. </w:t>
      </w:r>
      <w:r w:rsidR="00C35AE1">
        <w:rPr>
          <w:rFonts w:hint="eastAsia"/>
        </w:rPr>
        <w:t>Fol</w:t>
      </w:r>
      <w:r w:rsidR="008505B6">
        <w:rPr>
          <w:rFonts w:hint="eastAsia"/>
        </w:rPr>
        <w:t xml:space="preserve">lowing </w:t>
      </w:r>
      <w:r w:rsidR="000C2690">
        <w:t>example</w:t>
      </w:r>
      <w:r w:rsidR="008505B6">
        <w:rPr>
          <w:rFonts w:hint="eastAsia"/>
        </w:rPr>
        <w:t xml:space="preserve"> show</w:t>
      </w:r>
      <w:r w:rsidR="000C2690">
        <w:t>s</w:t>
      </w:r>
      <w:r w:rsidR="008505B6">
        <w:rPr>
          <w:rFonts w:hint="eastAsia"/>
        </w:rPr>
        <w:t xml:space="preserve"> the benefit. </w:t>
      </w:r>
    </w:p>
    <w:p w:rsidR="0064545A" w:rsidRPr="000804D4" w:rsidRDefault="009757E0" w:rsidP="00736CDD">
      <w:r>
        <w:t>In this example,</w:t>
      </w:r>
      <w:r>
        <w:rPr>
          <w:rFonts w:hint="eastAsia"/>
        </w:rPr>
        <w:t xml:space="preserve"> </w:t>
      </w:r>
      <w:r w:rsidR="0096604F">
        <w:rPr>
          <w:rFonts w:hint="eastAsia"/>
        </w:rPr>
        <w:t xml:space="preserve">for the </w:t>
      </w:r>
      <w:r>
        <w:rPr>
          <w:rFonts w:hint="eastAsia"/>
        </w:rPr>
        <w:t>majority UE</w:t>
      </w:r>
      <w:r w:rsidR="0096604F">
        <w:rPr>
          <w:rFonts w:hint="eastAsia"/>
        </w:rPr>
        <w:t xml:space="preserve">s, RAN area 1 and 2 are defined. </w:t>
      </w:r>
      <w:r w:rsidR="00F5653F">
        <w:rPr>
          <w:rFonts w:hint="eastAsia"/>
        </w:rPr>
        <w:t>While for UE1, besides RAN area 2, cell3 and cell4</w:t>
      </w:r>
      <w:r w:rsidR="0096604F">
        <w:rPr>
          <w:rFonts w:hint="eastAsia"/>
        </w:rPr>
        <w:t xml:space="preserve"> </w:t>
      </w:r>
      <w:r w:rsidR="00F5653F">
        <w:rPr>
          <w:rFonts w:hint="eastAsia"/>
        </w:rPr>
        <w:t xml:space="preserve">should also be part of its RNA. For UE2, only cell4 and cell6 are needed for its RNA. Then to have a cell ID list as part of UE </w:t>
      </w:r>
      <w:r w:rsidR="00F5653F">
        <w:t>specific</w:t>
      </w:r>
      <w:r w:rsidR="00F5653F">
        <w:rPr>
          <w:rFonts w:hint="eastAsia"/>
        </w:rPr>
        <w:t xml:space="preserve"> RNA </w:t>
      </w:r>
      <w:r w:rsidR="00A20607">
        <w:rPr>
          <w:rFonts w:hint="eastAsia"/>
        </w:rPr>
        <w:t>brings further flexibility</w:t>
      </w:r>
      <w:r w:rsidR="00F5653F">
        <w:rPr>
          <w:rFonts w:hint="eastAsia"/>
        </w:rPr>
        <w:t>.</w:t>
      </w:r>
    </w:p>
    <w:p w:rsidR="00C35AE1" w:rsidRPr="00A20607" w:rsidRDefault="00C35AE1" w:rsidP="00736CDD"/>
    <w:p w:rsidR="005219AA" w:rsidRDefault="00201FFE" w:rsidP="00B126DA">
      <w:pPr>
        <w:ind w:left="60"/>
        <w:jc w:val="center"/>
      </w:pPr>
      <w:r>
        <w:object w:dxaOrig="8295" w:dyaOrig="3993">
          <v:shape id="_x0000_i1026" type="#_x0000_t75" style="width:318.05pt;height:152.75pt" o:ole="">
            <v:imagedata r:id="rId10" o:title=""/>
          </v:shape>
          <o:OLEObject Type="Embed" ProgID="Visio.Drawing.11" ShapeID="_x0000_i1026" DrawAspect="Content" ObjectID="_1563967715" r:id="rId11"/>
        </w:object>
      </w:r>
    </w:p>
    <w:p w:rsidR="00B126DA" w:rsidRDefault="00B126DA" w:rsidP="00B126DA">
      <w:pPr>
        <w:ind w:left="60"/>
        <w:jc w:val="center"/>
        <w:rPr>
          <w:b/>
        </w:rPr>
      </w:pPr>
      <w:r>
        <w:rPr>
          <w:rFonts w:hint="eastAsia"/>
        </w:rPr>
        <w:t>Figure 2: RAN area ID + cell ID list solution</w:t>
      </w:r>
    </w:p>
    <w:p w:rsidR="005219AA" w:rsidRDefault="005219AA" w:rsidP="00B166C8">
      <w:pPr>
        <w:ind w:left="60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2: </w:t>
      </w:r>
      <w:r w:rsidR="000804D4">
        <w:rPr>
          <w:rFonts w:hint="eastAsia"/>
          <w:b/>
        </w:rPr>
        <w:t>T</w:t>
      </w:r>
      <w:r w:rsidR="00873D16">
        <w:rPr>
          <w:rFonts w:hint="eastAsia"/>
          <w:b/>
        </w:rPr>
        <w:t>o consider whether cell list can be part of UE RNA configuration besides of RAN area ID list.</w:t>
      </w:r>
    </w:p>
    <w:p w:rsidR="00650D0F" w:rsidRDefault="00650D0F" w:rsidP="00B166C8">
      <w:pPr>
        <w:ind w:left="60"/>
        <w:rPr>
          <w:b/>
        </w:rPr>
      </w:pPr>
    </w:p>
    <w:p w:rsidR="00650D0F" w:rsidRDefault="00650D0F" w:rsidP="00B166C8">
      <w:pPr>
        <w:ind w:left="60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3: If UE RNA configuration </w:t>
      </w:r>
      <w:r>
        <w:rPr>
          <w:b/>
        </w:rPr>
        <w:t>can</w:t>
      </w:r>
      <w:r>
        <w:rPr>
          <w:rFonts w:hint="eastAsia"/>
          <w:b/>
        </w:rPr>
        <w:t xml:space="preserve"> include a list of RAN area ID and a list of cell ID, UE determine</w:t>
      </w:r>
      <w:r w:rsidR="00851A3E">
        <w:rPr>
          <w:rFonts w:hint="eastAsia"/>
          <w:b/>
        </w:rPr>
        <w:t>s</w:t>
      </w:r>
      <w:r>
        <w:rPr>
          <w:rFonts w:hint="eastAsia"/>
          <w:b/>
        </w:rPr>
        <w:t xml:space="preserve"> </w:t>
      </w:r>
      <w:r w:rsidR="00B10FBA">
        <w:rPr>
          <w:rFonts w:hint="eastAsia"/>
          <w:b/>
        </w:rPr>
        <w:t xml:space="preserve">a cell is </w:t>
      </w:r>
      <w:r>
        <w:rPr>
          <w:rFonts w:hint="eastAsia"/>
          <w:b/>
        </w:rPr>
        <w:t xml:space="preserve">within </w:t>
      </w:r>
      <w:r w:rsidR="00B10FBA">
        <w:rPr>
          <w:rFonts w:hint="eastAsia"/>
          <w:b/>
        </w:rPr>
        <w:t xml:space="preserve">its </w:t>
      </w:r>
      <w:r w:rsidR="009B4769">
        <w:rPr>
          <w:rFonts w:hint="eastAsia"/>
          <w:b/>
        </w:rPr>
        <w:t xml:space="preserve">RNA </w:t>
      </w:r>
      <w:r w:rsidR="00851A3E">
        <w:rPr>
          <w:rFonts w:hint="eastAsia"/>
          <w:b/>
        </w:rPr>
        <w:t>when either</w:t>
      </w:r>
      <w:r>
        <w:rPr>
          <w:rFonts w:hint="eastAsia"/>
          <w:b/>
        </w:rPr>
        <w:t xml:space="preserve"> RAN area ID </w:t>
      </w:r>
      <w:r w:rsidR="00851A3E">
        <w:rPr>
          <w:rFonts w:hint="eastAsia"/>
          <w:b/>
        </w:rPr>
        <w:t>or</w:t>
      </w:r>
      <w:r w:rsidR="00B10FBA">
        <w:rPr>
          <w:rFonts w:hint="eastAsia"/>
          <w:b/>
        </w:rPr>
        <w:t xml:space="preserve"> cell ID of the</w:t>
      </w:r>
      <w:r>
        <w:rPr>
          <w:rFonts w:hint="eastAsia"/>
          <w:b/>
        </w:rPr>
        <w:t xml:space="preserve"> cell </w:t>
      </w:r>
      <w:r w:rsidR="00851A3E">
        <w:rPr>
          <w:rFonts w:hint="eastAsia"/>
          <w:b/>
        </w:rPr>
        <w:t>matches</w:t>
      </w:r>
      <w:r w:rsidR="009B4769">
        <w:rPr>
          <w:rFonts w:hint="eastAsia"/>
          <w:b/>
        </w:rPr>
        <w:t xml:space="preserve"> its RNA configuration.</w:t>
      </w:r>
    </w:p>
    <w:p w:rsidR="005F1004" w:rsidRDefault="005F1004" w:rsidP="00C65327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lastRenderedPageBreak/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</w:p>
    <w:p w:rsidR="00A31A13" w:rsidRPr="00E1018A" w:rsidRDefault="00A31A13" w:rsidP="00A31A13">
      <w:pPr>
        <w:rPr>
          <w:b/>
        </w:rPr>
      </w:pPr>
      <w:r w:rsidRPr="00E1018A">
        <w:rPr>
          <w:b/>
        </w:rPr>
        <w:t>P</w:t>
      </w:r>
      <w:r w:rsidRPr="00E1018A">
        <w:rPr>
          <w:rFonts w:hint="eastAsia"/>
          <w:b/>
        </w:rPr>
        <w:t xml:space="preserve">roposal 1: To choose RAN area ID solution as the baseline for UE RAN notification area </w:t>
      </w:r>
      <w:r w:rsidRPr="00E1018A">
        <w:rPr>
          <w:b/>
        </w:rPr>
        <w:t>configuration</w:t>
      </w:r>
      <w:r w:rsidRPr="00E1018A">
        <w:rPr>
          <w:rFonts w:hint="eastAsia"/>
          <w:b/>
        </w:rPr>
        <w:t xml:space="preserve">. A UE can be configured with a list of RAN area ID as its RNA. </w:t>
      </w:r>
      <w:r w:rsidRPr="00E1018A">
        <w:rPr>
          <w:b/>
        </w:rPr>
        <w:t>O</w:t>
      </w:r>
      <w:r w:rsidRPr="00E1018A">
        <w:rPr>
          <w:rFonts w:hint="eastAsia"/>
          <w:b/>
        </w:rPr>
        <w:t>ne cell is configured and broadcast in SI only one RAN area ID.</w:t>
      </w:r>
    </w:p>
    <w:p w:rsidR="00A31A13" w:rsidRPr="00A31A13" w:rsidRDefault="00A31A13" w:rsidP="00A31A13">
      <w:pPr>
        <w:rPr>
          <w:b/>
        </w:rPr>
      </w:pPr>
      <w:r w:rsidRPr="00A31A13">
        <w:rPr>
          <w:b/>
        </w:rPr>
        <w:t>P</w:t>
      </w:r>
      <w:r w:rsidRPr="00A31A13">
        <w:rPr>
          <w:rFonts w:hint="eastAsia"/>
          <w:b/>
        </w:rPr>
        <w:t>roposal 2: To consider whether cell list can be part of UE RNA configuration besides of RAN area ID list.</w:t>
      </w:r>
    </w:p>
    <w:p w:rsidR="00851A3E" w:rsidRDefault="00851A3E" w:rsidP="00201FFE">
      <w:pPr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3: If UE RNA configuration </w:t>
      </w:r>
      <w:r>
        <w:rPr>
          <w:b/>
        </w:rPr>
        <w:t>can</w:t>
      </w:r>
      <w:r>
        <w:rPr>
          <w:rFonts w:hint="eastAsia"/>
          <w:b/>
        </w:rPr>
        <w:t xml:space="preserve"> include a list of RAN area ID and a list of cell ID, UE determines a cell is within its RNA when either RAN area ID or cell ID of the cell matches its RNA configuration.</w:t>
      </w:r>
    </w:p>
    <w:p w:rsidR="001D2FB0" w:rsidRPr="00150BAB" w:rsidRDefault="00A93FD6" w:rsidP="00C65327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:rsidR="001147C0" w:rsidRDefault="00384541" w:rsidP="008D681A">
      <w:r>
        <w:t xml:space="preserve">[1] </w:t>
      </w:r>
      <w:r w:rsidR="001627D9">
        <w:rPr>
          <w:rFonts w:hint="eastAsia"/>
        </w:rPr>
        <w:t>RAN2#9</w:t>
      </w:r>
      <w:r w:rsidR="002B351B">
        <w:t>8</w:t>
      </w:r>
      <w:r w:rsidR="001627D9">
        <w:rPr>
          <w:rFonts w:hint="eastAsia"/>
        </w:rPr>
        <w:t xml:space="preserve"> </w:t>
      </w:r>
      <w:r w:rsidR="001627D9">
        <w:t>Chairman</w:t>
      </w:r>
      <w:r w:rsidR="001147C0">
        <w:t xml:space="preserve"> </w:t>
      </w:r>
      <w:r w:rsidR="006C6193">
        <w:t>Notes</w:t>
      </w:r>
    </w:p>
    <w:sectPr w:rsidR="001147C0" w:rsidSect="003436BE">
      <w:headerReference w:type="default" r:id="rId12"/>
      <w:footerReference w:type="even" r:id="rId13"/>
      <w:footerReference w:type="default" r:id="rId14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4F8" w:rsidRDefault="00A854F8" w:rsidP="00FF0AAD">
      <w:r>
        <w:separator/>
      </w:r>
    </w:p>
  </w:endnote>
  <w:endnote w:type="continuationSeparator" w:id="0">
    <w:p w:rsidR="00A854F8" w:rsidRDefault="00A854F8" w:rsidP="00FF0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032" w:rsidRDefault="001A384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D503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D5032" w:rsidRDefault="00ED5032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032" w:rsidRDefault="00ED5032" w:rsidP="00816F96">
    <w:pPr>
      <w:pStyle w:val="a4"/>
      <w:ind w:right="360"/>
      <w:jc w:val="both"/>
      <w:rPr>
        <w:rFonts w:ascii="宋体" w:hAnsi="宋体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4F8" w:rsidRDefault="00A854F8" w:rsidP="00FF0AAD">
      <w:r>
        <w:separator/>
      </w:r>
    </w:p>
  </w:footnote>
  <w:footnote w:type="continuationSeparator" w:id="0">
    <w:p w:rsidR="00A854F8" w:rsidRDefault="00A854F8" w:rsidP="00FF0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032" w:rsidRDefault="00ED5032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83"/>
        </w:tabs>
        <w:ind w:left="1583" w:hanging="1583"/>
      </w:pPr>
      <w:rPr>
        <w:rFonts w:hint="default"/>
      </w:rPr>
    </w:lvl>
  </w:abstractNum>
  <w:abstractNum w:abstractNumId="1">
    <w:nsid w:val="070E47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11496191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D15A68"/>
    <w:multiLevelType w:val="hybridMultilevel"/>
    <w:tmpl w:val="3FDC67F8"/>
    <w:lvl w:ilvl="0" w:tplc="ECE4946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7E15742"/>
    <w:multiLevelType w:val="hybridMultilevel"/>
    <w:tmpl w:val="74A8DD9A"/>
    <w:lvl w:ilvl="0" w:tplc="21D8BF0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AE3352"/>
    <w:multiLevelType w:val="hybridMultilevel"/>
    <w:tmpl w:val="24B0CFC2"/>
    <w:lvl w:ilvl="0" w:tplc="0EA083B2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122431A"/>
    <w:multiLevelType w:val="hybridMultilevel"/>
    <w:tmpl w:val="14E872C2"/>
    <w:lvl w:ilvl="0" w:tplc="9E1E63F4">
      <w:start w:val="3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3732298"/>
    <w:multiLevelType w:val="hybridMultilevel"/>
    <w:tmpl w:val="42227E5C"/>
    <w:lvl w:ilvl="0" w:tplc="19866F0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58C28CC"/>
    <w:multiLevelType w:val="hybridMultilevel"/>
    <w:tmpl w:val="5B7AE2A2"/>
    <w:lvl w:ilvl="0" w:tplc="54DE399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D171A43"/>
    <w:multiLevelType w:val="hybridMultilevel"/>
    <w:tmpl w:val="BED44A18"/>
    <w:lvl w:ilvl="0" w:tplc="7032C8E6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19F5A7D"/>
    <w:multiLevelType w:val="hybridMultilevel"/>
    <w:tmpl w:val="7F5A0B7E"/>
    <w:lvl w:ilvl="0" w:tplc="07C445AC">
      <w:start w:val="1"/>
      <w:numFmt w:val="decimal"/>
      <w:lvlText w:val="Issu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8414593"/>
    <w:multiLevelType w:val="hybridMultilevel"/>
    <w:tmpl w:val="560679FC"/>
    <w:lvl w:ilvl="0" w:tplc="4DE234EA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480" w:hanging="420"/>
      </w:pPr>
    </w:lvl>
    <w:lvl w:ilvl="2" w:tplc="0409001B">
      <w:start w:val="1"/>
      <w:numFmt w:val="lowerRoman"/>
      <w:lvlText w:val="%3."/>
      <w:lvlJc w:val="right"/>
      <w:pPr>
        <w:ind w:left="900" w:hanging="420"/>
      </w:pPr>
    </w:lvl>
    <w:lvl w:ilvl="3" w:tplc="0409000F">
      <w:start w:val="1"/>
      <w:numFmt w:val="decimal"/>
      <w:lvlText w:val="%4."/>
      <w:lvlJc w:val="left"/>
      <w:pPr>
        <w:ind w:left="1320" w:hanging="420"/>
      </w:pPr>
    </w:lvl>
    <w:lvl w:ilvl="4" w:tplc="04090019">
      <w:start w:val="1"/>
      <w:numFmt w:val="lowerLetter"/>
      <w:lvlText w:val="%5)"/>
      <w:lvlJc w:val="left"/>
      <w:pPr>
        <w:ind w:left="1740" w:hanging="420"/>
      </w:pPr>
    </w:lvl>
    <w:lvl w:ilvl="5" w:tplc="0409001B" w:tentative="1">
      <w:start w:val="1"/>
      <w:numFmt w:val="lowerRoman"/>
      <w:lvlText w:val="%6."/>
      <w:lvlJc w:val="right"/>
      <w:pPr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ind w:left="2580" w:hanging="420"/>
      </w:pPr>
    </w:lvl>
    <w:lvl w:ilvl="7" w:tplc="04090019" w:tentative="1">
      <w:start w:val="1"/>
      <w:numFmt w:val="lowerLetter"/>
      <w:lvlText w:val="%8)"/>
      <w:lvlJc w:val="left"/>
      <w:pPr>
        <w:ind w:left="3000" w:hanging="420"/>
      </w:pPr>
    </w:lvl>
    <w:lvl w:ilvl="8" w:tplc="0409001B" w:tentative="1">
      <w:start w:val="1"/>
      <w:numFmt w:val="lowerRoman"/>
      <w:lvlText w:val="%9."/>
      <w:lvlJc w:val="right"/>
      <w:pPr>
        <w:ind w:left="3420" w:hanging="420"/>
      </w:pPr>
    </w:lvl>
  </w:abstractNum>
  <w:abstractNum w:abstractNumId="12">
    <w:nsid w:val="3F1130FD"/>
    <w:multiLevelType w:val="hybridMultilevel"/>
    <w:tmpl w:val="BB1494B2"/>
    <w:lvl w:ilvl="0" w:tplc="5F384F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08B450E"/>
    <w:multiLevelType w:val="hybridMultilevel"/>
    <w:tmpl w:val="D438F44C"/>
    <w:lvl w:ilvl="0" w:tplc="0EA083B2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93238C4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0EF6A64"/>
    <w:multiLevelType w:val="hybridMultilevel"/>
    <w:tmpl w:val="32204F46"/>
    <w:lvl w:ilvl="0" w:tplc="452652C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640745A"/>
    <w:multiLevelType w:val="hybridMultilevel"/>
    <w:tmpl w:val="BA1E89FE"/>
    <w:lvl w:ilvl="0" w:tplc="24D6B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76B450D"/>
    <w:multiLevelType w:val="hybridMultilevel"/>
    <w:tmpl w:val="C708358C"/>
    <w:lvl w:ilvl="0" w:tplc="77FEC5FC">
      <w:start w:val="7"/>
      <w:numFmt w:val="bullet"/>
      <w:lvlText w:val="-"/>
      <w:lvlJc w:val="left"/>
      <w:pPr>
        <w:ind w:left="1619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19">
    <w:nsid w:val="6D220F7F"/>
    <w:multiLevelType w:val="hybridMultilevel"/>
    <w:tmpl w:val="0EEE1A90"/>
    <w:lvl w:ilvl="0" w:tplc="C112418C">
      <w:start w:val="3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0373F6B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A5F656C"/>
    <w:multiLevelType w:val="hybridMultilevel"/>
    <w:tmpl w:val="30E8B008"/>
    <w:lvl w:ilvl="0" w:tplc="0E588D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5"/>
  </w:num>
  <w:num w:numId="3">
    <w:abstractNumId w:val="18"/>
  </w:num>
  <w:num w:numId="4">
    <w:abstractNumId w:val="1"/>
  </w:num>
  <w:num w:numId="5">
    <w:abstractNumId w:val="10"/>
  </w:num>
  <w:num w:numId="6">
    <w:abstractNumId w:val="7"/>
  </w:num>
  <w:num w:numId="7">
    <w:abstractNumId w:val="12"/>
  </w:num>
  <w:num w:numId="8">
    <w:abstractNumId w:val="17"/>
  </w:num>
  <w:num w:numId="9">
    <w:abstractNumId w:val="21"/>
  </w:num>
  <w:num w:numId="10">
    <w:abstractNumId w:val="5"/>
  </w:num>
  <w:num w:numId="11">
    <w:abstractNumId w:val="14"/>
  </w:num>
  <w:num w:numId="12">
    <w:abstractNumId w:val="13"/>
  </w:num>
  <w:num w:numId="13">
    <w:abstractNumId w:val="20"/>
  </w:num>
  <w:num w:numId="14">
    <w:abstractNumId w:val="2"/>
  </w:num>
  <w:num w:numId="15">
    <w:abstractNumId w:val="3"/>
  </w:num>
  <w:num w:numId="16">
    <w:abstractNumId w:val="16"/>
  </w:num>
  <w:num w:numId="17">
    <w:abstractNumId w:val="4"/>
  </w:num>
  <w:num w:numId="18">
    <w:abstractNumId w:val="19"/>
  </w:num>
  <w:num w:numId="19">
    <w:abstractNumId w:val="6"/>
  </w:num>
  <w:num w:numId="20">
    <w:abstractNumId w:val="8"/>
  </w:num>
  <w:num w:numId="21">
    <w:abstractNumId w:val="9"/>
  </w:num>
  <w:num w:numId="22">
    <w:abstractNumId w:val="1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7458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16BC"/>
    <w:rsid w:val="00001366"/>
    <w:rsid w:val="000103E7"/>
    <w:rsid w:val="00013FAD"/>
    <w:rsid w:val="00017BA5"/>
    <w:rsid w:val="00021259"/>
    <w:rsid w:val="00021359"/>
    <w:rsid w:val="000248FC"/>
    <w:rsid w:val="0002660A"/>
    <w:rsid w:val="0002698B"/>
    <w:rsid w:val="00035EF9"/>
    <w:rsid w:val="00037973"/>
    <w:rsid w:val="00040A63"/>
    <w:rsid w:val="0004105F"/>
    <w:rsid w:val="00042E6F"/>
    <w:rsid w:val="00043923"/>
    <w:rsid w:val="000563ED"/>
    <w:rsid w:val="0007093A"/>
    <w:rsid w:val="0007205B"/>
    <w:rsid w:val="000755A8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7209"/>
    <w:rsid w:val="00097368"/>
    <w:rsid w:val="000A204F"/>
    <w:rsid w:val="000A2D0A"/>
    <w:rsid w:val="000A3A4E"/>
    <w:rsid w:val="000A53F5"/>
    <w:rsid w:val="000B21DA"/>
    <w:rsid w:val="000B25A2"/>
    <w:rsid w:val="000B31AA"/>
    <w:rsid w:val="000B38F6"/>
    <w:rsid w:val="000B4B76"/>
    <w:rsid w:val="000B780E"/>
    <w:rsid w:val="000C2690"/>
    <w:rsid w:val="000C364E"/>
    <w:rsid w:val="000C5D4C"/>
    <w:rsid w:val="000C7FC7"/>
    <w:rsid w:val="000D18C5"/>
    <w:rsid w:val="000D2BF9"/>
    <w:rsid w:val="000E1993"/>
    <w:rsid w:val="000E3B8A"/>
    <w:rsid w:val="000F0A7B"/>
    <w:rsid w:val="00100030"/>
    <w:rsid w:val="00111C96"/>
    <w:rsid w:val="00111CE0"/>
    <w:rsid w:val="00111DF0"/>
    <w:rsid w:val="001135C5"/>
    <w:rsid w:val="001147C0"/>
    <w:rsid w:val="001253A3"/>
    <w:rsid w:val="00126145"/>
    <w:rsid w:val="001277F8"/>
    <w:rsid w:val="00131F75"/>
    <w:rsid w:val="0013288E"/>
    <w:rsid w:val="00134275"/>
    <w:rsid w:val="00137B0E"/>
    <w:rsid w:val="00137D4E"/>
    <w:rsid w:val="001413B6"/>
    <w:rsid w:val="00141835"/>
    <w:rsid w:val="00145AFF"/>
    <w:rsid w:val="00147740"/>
    <w:rsid w:val="00150BAB"/>
    <w:rsid w:val="00160A40"/>
    <w:rsid w:val="001627D9"/>
    <w:rsid w:val="00171FF9"/>
    <w:rsid w:val="00175874"/>
    <w:rsid w:val="001767E6"/>
    <w:rsid w:val="00176AC2"/>
    <w:rsid w:val="001802FB"/>
    <w:rsid w:val="00180983"/>
    <w:rsid w:val="0018310D"/>
    <w:rsid w:val="00190A8D"/>
    <w:rsid w:val="00195E1F"/>
    <w:rsid w:val="00196645"/>
    <w:rsid w:val="00197997"/>
    <w:rsid w:val="001A384E"/>
    <w:rsid w:val="001A4015"/>
    <w:rsid w:val="001A6AFD"/>
    <w:rsid w:val="001B21A1"/>
    <w:rsid w:val="001B5AE5"/>
    <w:rsid w:val="001B7027"/>
    <w:rsid w:val="001B7C67"/>
    <w:rsid w:val="001C1105"/>
    <w:rsid w:val="001C17C6"/>
    <w:rsid w:val="001C22DE"/>
    <w:rsid w:val="001C3C4C"/>
    <w:rsid w:val="001D2FB0"/>
    <w:rsid w:val="001E0341"/>
    <w:rsid w:val="001E1C36"/>
    <w:rsid w:val="001E3D8C"/>
    <w:rsid w:val="001E43EF"/>
    <w:rsid w:val="001E44CD"/>
    <w:rsid w:val="001E6F40"/>
    <w:rsid w:val="001F3DF5"/>
    <w:rsid w:val="001F4346"/>
    <w:rsid w:val="00201FFE"/>
    <w:rsid w:val="00202C4B"/>
    <w:rsid w:val="00206380"/>
    <w:rsid w:val="002155FA"/>
    <w:rsid w:val="002176DE"/>
    <w:rsid w:val="00223B64"/>
    <w:rsid w:val="0023029F"/>
    <w:rsid w:val="00231281"/>
    <w:rsid w:val="00231DC2"/>
    <w:rsid w:val="002333B7"/>
    <w:rsid w:val="002368E4"/>
    <w:rsid w:val="00241832"/>
    <w:rsid w:val="00244D42"/>
    <w:rsid w:val="00246FFA"/>
    <w:rsid w:val="00247076"/>
    <w:rsid w:val="00255E19"/>
    <w:rsid w:val="00256C2E"/>
    <w:rsid w:val="00257233"/>
    <w:rsid w:val="00260716"/>
    <w:rsid w:val="0026193E"/>
    <w:rsid w:val="00261A9C"/>
    <w:rsid w:val="00262518"/>
    <w:rsid w:val="00270A1C"/>
    <w:rsid w:val="00271ED8"/>
    <w:rsid w:val="002730ED"/>
    <w:rsid w:val="002855D0"/>
    <w:rsid w:val="00290E18"/>
    <w:rsid w:val="00291D54"/>
    <w:rsid w:val="002B24A3"/>
    <w:rsid w:val="002B2BBC"/>
    <w:rsid w:val="002B351B"/>
    <w:rsid w:val="002B3C48"/>
    <w:rsid w:val="002B434C"/>
    <w:rsid w:val="002B4F1D"/>
    <w:rsid w:val="002C0864"/>
    <w:rsid w:val="002C0F12"/>
    <w:rsid w:val="002D00AA"/>
    <w:rsid w:val="002D044D"/>
    <w:rsid w:val="002D0F0A"/>
    <w:rsid w:val="002D35FA"/>
    <w:rsid w:val="002D3797"/>
    <w:rsid w:val="002D6461"/>
    <w:rsid w:val="002D650F"/>
    <w:rsid w:val="002D6E18"/>
    <w:rsid w:val="002E002E"/>
    <w:rsid w:val="002E28F9"/>
    <w:rsid w:val="002E7525"/>
    <w:rsid w:val="002F01CA"/>
    <w:rsid w:val="002F1163"/>
    <w:rsid w:val="002F3161"/>
    <w:rsid w:val="002F5517"/>
    <w:rsid w:val="00305358"/>
    <w:rsid w:val="0030650B"/>
    <w:rsid w:val="00312C1A"/>
    <w:rsid w:val="00312DD1"/>
    <w:rsid w:val="00313308"/>
    <w:rsid w:val="003144CA"/>
    <w:rsid w:val="003171FD"/>
    <w:rsid w:val="00321077"/>
    <w:rsid w:val="00322EDB"/>
    <w:rsid w:val="003268BB"/>
    <w:rsid w:val="00330072"/>
    <w:rsid w:val="00330B4E"/>
    <w:rsid w:val="0033176D"/>
    <w:rsid w:val="00333D6C"/>
    <w:rsid w:val="00335B60"/>
    <w:rsid w:val="003436B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68F"/>
    <w:rsid w:val="00366993"/>
    <w:rsid w:val="00371876"/>
    <w:rsid w:val="00372C00"/>
    <w:rsid w:val="00382FAE"/>
    <w:rsid w:val="003832DC"/>
    <w:rsid w:val="00384541"/>
    <w:rsid w:val="00385C87"/>
    <w:rsid w:val="00387F14"/>
    <w:rsid w:val="00391402"/>
    <w:rsid w:val="00391F87"/>
    <w:rsid w:val="00394FC5"/>
    <w:rsid w:val="00396952"/>
    <w:rsid w:val="003A150D"/>
    <w:rsid w:val="003A2A06"/>
    <w:rsid w:val="003A4C78"/>
    <w:rsid w:val="003A552B"/>
    <w:rsid w:val="003B132E"/>
    <w:rsid w:val="003B139B"/>
    <w:rsid w:val="003B3A50"/>
    <w:rsid w:val="003B448B"/>
    <w:rsid w:val="003D0EF8"/>
    <w:rsid w:val="003D1455"/>
    <w:rsid w:val="003D2B72"/>
    <w:rsid w:val="003D42C7"/>
    <w:rsid w:val="003D7765"/>
    <w:rsid w:val="003E1518"/>
    <w:rsid w:val="003E42F6"/>
    <w:rsid w:val="003E48E7"/>
    <w:rsid w:val="003E7C95"/>
    <w:rsid w:val="003E7D68"/>
    <w:rsid w:val="003F1437"/>
    <w:rsid w:val="003F448B"/>
    <w:rsid w:val="003F58F6"/>
    <w:rsid w:val="003F6316"/>
    <w:rsid w:val="00401149"/>
    <w:rsid w:val="00402720"/>
    <w:rsid w:val="00402985"/>
    <w:rsid w:val="00406593"/>
    <w:rsid w:val="004069B2"/>
    <w:rsid w:val="00413229"/>
    <w:rsid w:val="004228A3"/>
    <w:rsid w:val="004229AC"/>
    <w:rsid w:val="00423D3B"/>
    <w:rsid w:val="004245A3"/>
    <w:rsid w:val="00424A48"/>
    <w:rsid w:val="004274EC"/>
    <w:rsid w:val="00427917"/>
    <w:rsid w:val="00436238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7403A"/>
    <w:rsid w:val="00474161"/>
    <w:rsid w:val="00474C36"/>
    <w:rsid w:val="00475E38"/>
    <w:rsid w:val="0048006F"/>
    <w:rsid w:val="00482BBB"/>
    <w:rsid w:val="00485114"/>
    <w:rsid w:val="00485AE4"/>
    <w:rsid w:val="00486111"/>
    <w:rsid w:val="00493247"/>
    <w:rsid w:val="004A0053"/>
    <w:rsid w:val="004A402F"/>
    <w:rsid w:val="004B2B05"/>
    <w:rsid w:val="004B2BBA"/>
    <w:rsid w:val="004B71F4"/>
    <w:rsid w:val="004C0B5E"/>
    <w:rsid w:val="004C16C3"/>
    <w:rsid w:val="004C16F8"/>
    <w:rsid w:val="004C63EE"/>
    <w:rsid w:val="004D1073"/>
    <w:rsid w:val="004D1EE6"/>
    <w:rsid w:val="004D39A3"/>
    <w:rsid w:val="004D7034"/>
    <w:rsid w:val="004E06BE"/>
    <w:rsid w:val="004E3B7D"/>
    <w:rsid w:val="004E3E3E"/>
    <w:rsid w:val="004E5219"/>
    <w:rsid w:val="004E5753"/>
    <w:rsid w:val="004F10CA"/>
    <w:rsid w:val="004F4675"/>
    <w:rsid w:val="004F557E"/>
    <w:rsid w:val="00501570"/>
    <w:rsid w:val="005017DA"/>
    <w:rsid w:val="0050411A"/>
    <w:rsid w:val="0050619E"/>
    <w:rsid w:val="00506B0D"/>
    <w:rsid w:val="00506BCB"/>
    <w:rsid w:val="0051029C"/>
    <w:rsid w:val="005146EB"/>
    <w:rsid w:val="005214BE"/>
    <w:rsid w:val="005219AA"/>
    <w:rsid w:val="00522736"/>
    <w:rsid w:val="00525585"/>
    <w:rsid w:val="00534869"/>
    <w:rsid w:val="005371D2"/>
    <w:rsid w:val="00537528"/>
    <w:rsid w:val="00545A76"/>
    <w:rsid w:val="005506C7"/>
    <w:rsid w:val="005514AA"/>
    <w:rsid w:val="00561349"/>
    <w:rsid w:val="005657FC"/>
    <w:rsid w:val="00567054"/>
    <w:rsid w:val="00567A9A"/>
    <w:rsid w:val="00570FEC"/>
    <w:rsid w:val="00571A8C"/>
    <w:rsid w:val="0057377D"/>
    <w:rsid w:val="00585E04"/>
    <w:rsid w:val="005910DD"/>
    <w:rsid w:val="005940C1"/>
    <w:rsid w:val="0059566C"/>
    <w:rsid w:val="005A3156"/>
    <w:rsid w:val="005A53DF"/>
    <w:rsid w:val="005A6185"/>
    <w:rsid w:val="005B052E"/>
    <w:rsid w:val="005B66D2"/>
    <w:rsid w:val="005B7842"/>
    <w:rsid w:val="005C1AC7"/>
    <w:rsid w:val="005C20A4"/>
    <w:rsid w:val="005D57F1"/>
    <w:rsid w:val="005D680C"/>
    <w:rsid w:val="005E06D3"/>
    <w:rsid w:val="005E27C0"/>
    <w:rsid w:val="005E4F1C"/>
    <w:rsid w:val="005F097D"/>
    <w:rsid w:val="005F1004"/>
    <w:rsid w:val="005F1FAE"/>
    <w:rsid w:val="005F42AD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7BD"/>
    <w:rsid w:val="006408DC"/>
    <w:rsid w:val="006413AD"/>
    <w:rsid w:val="00643A7A"/>
    <w:rsid w:val="0064545A"/>
    <w:rsid w:val="006503F8"/>
    <w:rsid w:val="00650D0F"/>
    <w:rsid w:val="00651856"/>
    <w:rsid w:val="006521E7"/>
    <w:rsid w:val="0065579F"/>
    <w:rsid w:val="00670351"/>
    <w:rsid w:val="006706AA"/>
    <w:rsid w:val="006718B7"/>
    <w:rsid w:val="00673154"/>
    <w:rsid w:val="0067540D"/>
    <w:rsid w:val="0068365D"/>
    <w:rsid w:val="0068430C"/>
    <w:rsid w:val="00685237"/>
    <w:rsid w:val="00690BB8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5430"/>
    <w:rsid w:val="006D63EF"/>
    <w:rsid w:val="006D7CA8"/>
    <w:rsid w:val="006E2FE4"/>
    <w:rsid w:val="006E36C6"/>
    <w:rsid w:val="006E7570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4BC7"/>
    <w:rsid w:val="00705FA1"/>
    <w:rsid w:val="00707E83"/>
    <w:rsid w:val="00711E4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1230"/>
    <w:rsid w:val="0074310F"/>
    <w:rsid w:val="00745C1D"/>
    <w:rsid w:val="007517C3"/>
    <w:rsid w:val="00751F23"/>
    <w:rsid w:val="007573D2"/>
    <w:rsid w:val="007577AC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7A57"/>
    <w:rsid w:val="00787B7D"/>
    <w:rsid w:val="00793203"/>
    <w:rsid w:val="00795931"/>
    <w:rsid w:val="00796A2A"/>
    <w:rsid w:val="007A2A69"/>
    <w:rsid w:val="007A6821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5D4"/>
    <w:rsid w:val="00823AF8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2259"/>
    <w:rsid w:val="00853419"/>
    <w:rsid w:val="00856F99"/>
    <w:rsid w:val="00864D17"/>
    <w:rsid w:val="008719DB"/>
    <w:rsid w:val="00872250"/>
    <w:rsid w:val="00873D16"/>
    <w:rsid w:val="00880F6C"/>
    <w:rsid w:val="008855E2"/>
    <w:rsid w:val="00886521"/>
    <w:rsid w:val="008937A3"/>
    <w:rsid w:val="0089509A"/>
    <w:rsid w:val="008A4FE1"/>
    <w:rsid w:val="008A5E28"/>
    <w:rsid w:val="008B4198"/>
    <w:rsid w:val="008B4609"/>
    <w:rsid w:val="008B725C"/>
    <w:rsid w:val="008C1D6D"/>
    <w:rsid w:val="008C3F98"/>
    <w:rsid w:val="008D1DAC"/>
    <w:rsid w:val="008D23AF"/>
    <w:rsid w:val="008D3A05"/>
    <w:rsid w:val="008D681A"/>
    <w:rsid w:val="008D6B1A"/>
    <w:rsid w:val="008D6D38"/>
    <w:rsid w:val="008E0617"/>
    <w:rsid w:val="008E5B71"/>
    <w:rsid w:val="008E705E"/>
    <w:rsid w:val="008F2453"/>
    <w:rsid w:val="008F34E9"/>
    <w:rsid w:val="00902833"/>
    <w:rsid w:val="009039E2"/>
    <w:rsid w:val="0091196A"/>
    <w:rsid w:val="00911DC9"/>
    <w:rsid w:val="009123FF"/>
    <w:rsid w:val="00917271"/>
    <w:rsid w:val="00922A9F"/>
    <w:rsid w:val="00925478"/>
    <w:rsid w:val="00925D8E"/>
    <w:rsid w:val="009269F5"/>
    <w:rsid w:val="00930CAD"/>
    <w:rsid w:val="009400CF"/>
    <w:rsid w:val="00940533"/>
    <w:rsid w:val="009438F8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71DDC"/>
    <w:rsid w:val="009755AD"/>
    <w:rsid w:val="009757E0"/>
    <w:rsid w:val="0097718E"/>
    <w:rsid w:val="009800B6"/>
    <w:rsid w:val="00985DB7"/>
    <w:rsid w:val="00986B3C"/>
    <w:rsid w:val="009903A8"/>
    <w:rsid w:val="00991070"/>
    <w:rsid w:val="00992DCD"/>
    <w:rsid w:val="00994702"/>
    <w:rsid w:val="00997875"/>
    <w:rsid w:val="00997D39"/>
    <w:rsid w:val="00997FD5"/>
    <w:rsid w:val="009A1CA8"/>
    <w:rsid w:val="009A5082"/>
    <w:rsid w:val="009A618E"/>
    <w:rsid w:val="009B155B"/>
    <w:rsid w:val="009B183F"/>
    <w:rsid w:val="009B1F5B"/>
    <w:rsid w:val="009B3DB8"/>
    <w:rsid w:val="009B4769"/>
    <w:rsid w:val="009C2086"/>
    <w:rsid w:val="009D159F"/>
    <w:rsid w:val="009D2A16"/>
    <w:rsid w:val="009D6952"/>
    <w:rsid w:val="009E068F"/>
    <w:rsid w:val="009E1B89"/>
    <w:rsid w:val="009E619C"/>
    <w:rsid w:val="009E7020"/>
    <w:rsid w:val="009E7045"/>
    <w:rsid w:val="009E748B"/>
    <w:rsid w:val="009F2244"/>
    <w:rsid w:val="009F3D12"/>
    <w:rsid w:val="00A04BEB"/>
    <w:rsid w:val="00A04DE2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23D7"/>
    <w:rsid w:val="00A32701"/>
    <w:rsid w:val="00A330EB"/>
    <w:rsid w:val="00A334CC"/>
    <w:rsid w:val="00A44BE1"/>
    <w:rsid w:val="00A4500D"/>
    <w:rsid w:val="00A542B8"/>
    <w:rsid w:val="00A612B9"/>
    <w:rsid w:val="00A66B14"/>
    <w:rsid w:val="00A66CF8"/>
    <w:rsid w:val="00A727DA"/>
    <w:rsid w:val="00A74F48"/>
    <w:rsid w:val="00A81A3A"/>
    <w:rsid w:val="00A83E6C"/>
    <w:rsid w:val="00A84D8D"/>
    <w:rsid w:val="00A854F8"/>
    <w:rsid w:val="00A900AE"/>
    <w:rsid w:val="00A9330E"/>
    <w:rsid w:val="00A93FD6"/>
    <w:rsid w:val="00A95088"/>
    <w:rsid w:val="00A957EB"/>
    <w:rsid w:val="00A960AC"/>
    <w:rsid w:val="00AA3298"/>
    <w:rsid w:val="00AA41AA"/>
    <w:rsid w:val="00AA6892"/>
    <w:rsid w:val="00AB049C"/>
    <w:rsid w:val="00AB1D7B"/>
    <w:rsid w:val="00AB1EA3"/>
    <w:rsid w:val="00AB3399"/>
    <w:rsid w:val="00AB3D67"/>
    <w:rsid w:val="00AC4276"/>
    <w:rsid w:val="00AC464D"/>
    <w:rsid w:val="00AC51E8"/>
    <w:rsid w:val="00AD2407"/>
    <w:rsid w:val="00AD62D8"/>
    <w:rsid w:val="00AE5146"/>
    <w:rsid w:val="00AE55C5"/>
    <w:rsid w:val="00AE5A4F"/>
    <w:rsid w:val="00AE7B16"/>
    <w:rsid w:val="00AF0B65"/>
    <w:rsid w:val="00B002E0"/>
    <w:rsid w:val="00B0053F"/>
    <w:rsid w:val="00B0132A"/>
    <w:rsid w:val="00B07968"/>
    <w:rsid w:val="00B07B19"/>
    <w:rsid w:val="00B10FBA"/>
    <w:rsid w:val="00B12666"/>
    <w:rsid w:val="00B126DA"/>
    <w:rsid w:val="00B15903"/>
    <w:rsid w:val="00B166C8"/>
    <w:rsid w:val="00B23604"/>
    <w:rsid w:val="00B2566A"/>
    <w:rsid w:val="00B41694"/>
    <w:rsid w:val="00B427B9"/>
    <w:rsid w:val="00B43371"/>
    <w:rsid w:val="00B44CA2"/>
    <w:rsid w:val="00B454AE"/>
    <w:rsid w:val="00B52464"/>
    <w:rsid w:val="00B55CF3"/>
    <w:rsid w:val="00B670CE"/>
    <w:rsid w:val="00B67B79"/>
    <w:rsid w:val="00B67E74"/>
    <w:rsid w:val="00B82234"/>
    <w:rsid w:val="00B837AA"/>
    <w:rsid w:val="00B909E8"/>
    <w:rsid w:val="00B92AD5"/>
    <w:rsid w:val="00B94BA4"/>
    <w:rsid w:val="00B97DB5"/>
    <w:rsid w:val="00BB156E"/>
    <w:rsid w:val="00BB3ABA"/>
    <w:rsid w:val="00BB4FEC"/>
    <w:rsid w:val="00BB65B1"/>
    <w:rsid w:val="00BB69D5"/>
    <w:rsid w:val="00BC03E1"/>
    <w:rsid w:val="00BC4593"/>
    <w:rsid w:val="00BD05BF"/>
    <w:rsid w:val="00BD464A"/>
    <w:rsid w:val="00BD6CFB"/>
    <w:rsid w:val="00BE2902"/>
    <w:rsid w:val="00BE42CB"/>
    <w:rsid w:val="00BE6C9C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21F2D"/>
    <w:rsid w:val="00C23439"/>
    <w:rsid w:val="00C27213"/>
    <w:rsid w:val="00C278C2"/>
    <w:rsid w:val="00C353D0"/>
    <w:rsid w:val="00C35AE1"/>
    <w:rsid w:val="00C41E55"/>
    <w:rsid w:val="00C45167"/>
    <w:rsid w:val="00C473CE"/>
    <w:rsid w:val="00C50168"/>
    <w:rsid w:val="00C5180C"/>
    <w:rsid w:val="00C52111"/>
    <w:rsid w:val="00C523E4"/>
    <w:rsid w:val="00C53622"/>
    <w:rsid w:val="00C54982"/>
    <w:rsid w:val="00C54B46"/>
    <w:rsid w:val="00C55B71"/>
    <w:rsid w:val="00C621A1"/>
    <w:rsid w:val="00C63153"/>
    <w:rsid w:val="00C63CB8"/>
    <w:rsid w:val="00C65327"/>
    <w:rsid w:val="00C67382"/>
    <w:rsid w:val="00C72471"/>
    <w:rsid w:val="00C8086B"/>
    <w:rsid w:val="00C82D97"/>
    <w:rsid w:val="00C84D14"/>
    <w:rsid w:val="00C9369C"/>
    <w:rsid w:val="00C93EDD"/>
    <w:rsid w:val="00C953EF"/>
    <w:rsid w:val="00C953F6"/>
    <w:rsid w:val="00CA0363"/>
    <w:rsid w:val="00CA501F"/>
    <w:rsid w:val="00CA61CF"/>
    <w:rsid w:val="00CB1749"/>
    <w:rsid w:val="00CB3A9F"/>
    <w:rsid w:val="00CB5048"/>
    <w:rsid w:val="00CD229F"/>
    <w:rsid w:val="00CE2D1F"/>
    <w:rsid w:val="00CE52F0"/>
    <w:rsid w:val="00CF18A3"/>
    <w:rsid w:val="00CF356A"/>
    <w:rsid w:val="00D029CB"/>
    <w:rsid w:val="00D04274"/>
    <w:rsid w:val="00D05A8B"/>
    <w:rsid w:val="00D06659"/>
    <w:rsid w:val="00D0699D"/>
    <w:rsid w:val="00D1447E"/>
    <w:rsid w:val="00D164B7"/>
    <w:rsid w:val="00D205D0"/>
    <w:rsid w:val="00D21306"/>
    <w:rsid w:val="00D22151"/>
    <w:rsid w:val="00D25CA2"/>
    <w:rsid w:val="00D26BCB"/>
    <w:rsid w:val="00D275C6"/>
    <w:rsid w:val="00D27639"/>
    <w:rsid w:val="00D41A51"/>
    <w:rsid w:val="00D42DFD"/>
    <w:rsid w:val="00D45E14"/>
    <w:rsid w:val="00D4755C"/>
    <w:rsid w:val="00D52834"/>
    <w:rsid w:val="00D544FE"/>
    <w:rsid w:val="00D5596F"/>
    <w:rsid w:val="00D61F13"/>
    <w:rsid w:val="00D672D6"/>
    <w:rsid w:val="00D67D4A"/>
    <w:rsid w:val="00D72B46"/>
    <w:rsid w:val="00D75D2E"/>
    <w:rsid w:val="00D806A3"/>
    <w:rsid w:val="00D81BAC"/>
    <w:rsid w:val="00D83149"/>
    <w:rsid w:val="00D83173"/>
    <w:rsid w:val="00D8380A"/>
    <w:rsid w:val="00D85273"/>
    <w:rsid w:val="00D90CC5"/>
    <w:rsid w:val="00D92C6A"/>
    <w:rsid w:val="00DA12AB"/>
    <w:rsid w:val="00DB3689"/>
    <w:rsid w:val="00DB3767"/>
    <w:rsid w:val="00DB39E0"/>
    <w:rsid w:val="00DC22BE"/>
    <w:rsid w:val="00DC5F62"/>
    <w:rsid w:val="00DC7FAF"/>
    <w:rsid w:val="00DD02BA"/>
    <w:rsid w:val="00DD100B"/>
    <w:rsid w:val="00DD42F9"/>
    <w:rsid w:val="00DE1B4A"/>
    <w:rsid w:val="00DE2CFF"/>
    <w:rsid w:val="00DE3330"/>
    <w:rsid w:val="00DE5939"/>
    <w:rsid w:val="00DF4CBC"/>
    <w:rsid w:val="00DF5370"/>
    <w:rsid w:val="00E0205D"/>
    <w:rsid w:val="00E1018A"/>
    <w:rsid w:val="00E120F4"/>
    <w:rsid w:val="00E153F6"/>
    <w:rsid w:val="00E173DF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521EE"/>
    <w:rsid w:val="00E62B3D"/>
    <w:rsid w:val="00E65E86"/>
    <w:rsid w:val="00E71B00"/>
    <w:rsid w:val="00E73C7F"/>
    <w:rsid w:val="00E740D9"/>
    <w:rsid w:val="00E8224F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663"/>
    <w:rsid w:val="00EB4324"/>
    <w:rsid w:val="00EB6B41"/>
    <w:rsid w:val="00EC1D1E"/>
    <w:rsid w:val="00EC465B"/>
    <w:rsid w:val="00EC5A04"/>
    <w:rsid w:val="00EC7D8F"/>
    <w:rsid w:val="00EC7E1A"/>
    <w:rsid w:val="00ED09F7"/>
    <w:rsid w:val="00ED0F55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A21"/>
    <w:rsid w:val="00F046E9"/>
    <w:rsid w:val="00F12DA8"/>
    <w:rsid w:val="00F1322B"/>
    <w:rsid w:val="00F13699"/>
    <w:rsid w:val="00F270BA"/>
    <w:rsid w:val="00F308AF"/>
    <w:rsid w:val="00F337F8"/>
    <w:rsid w:val="00F3464D"/>
    <w:rsid w:val="00F405D4"/>
    <w:rsid w:val="00F40AA9"/>
    <w:rsid w:val="00F4100B"/>
    <w:rsid w:val="00F43D26"/>
    <w:rsid w:val="00F46B8B"/>
    <w:rsid w:val="00F507DB"/>
    <w:rsid w:val="00F5236F"/>
    <w:rsid w:val="00F52C7A"/>
    <w:rsid w:val="00F544A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83593"/>
    <w:rsid w:val="00F90E30"/>
    <w:rsid w:val="00F917E4"/>
    <w:rsid w:val="00F91B00"/>
    <w:rsid w:val="00F9424D"/>
    <w:rsid w:val="00F94DFC"/>
    <w:rsid w:val="00FA34B5"/>
    <w:rsid w:val="00FB0158"/>
    <w:rsid w:val="00FB16BC"/>
    <w:rsid w:val="00FB25A0"/>
    <w:rsid w:val="00FB2D7C"/>
    <w:rsid w:val="00FB4F37"/>
    <w:rsid w:val="00FB79F1"/>
    <w:rsid w:val="00FB7E5A"/>
    <w:rsid w:val="00FC6E54"/>
    <w:rsid w:val="00FD33A2"/>
    <w:rsid w:val="00FD6206"/>
    <w:rsid w:val="00FE09E7"/>
    <w:rsid w:val="00FE2161"/>
    <w:rsid w:val="00FE58B6"/>
    <w:rsid w:val="00FE7430"/>
    <w:rsid w:val="00FF0471"/>
    <w:rsid w:val="00FF0AAD"/>
    <w:rsid w:val="00FF29CE"/>
    <w:rsid w:val="00FF2E7C"/>
    <w:rsid w:val="44C70D28"/>
    <w:rsid w:val="69797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 w:unhideWhenUsed="0"/>
    <w:lsdException w:name="footer" w:uiPriority="99" w:unhideWhenUsed="0"/>
    <w:lsdException w:name="caption" w:qFormat="1"/>
    <w:lsdException w:name="table of figures" w:uiPriority="99"/>
    <w:lsdException w:name="page number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AAD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4A0053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4A0053"/>
    <w:pPr>
      <w:widowControl/>
      <w:numPr>
        <w:ilvl w:val="1"/>
        <w:numId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a"/>
    <w:next w:val="a"/>
    <w:link w:val="3Char"/>
    <w:qFormat/>
    <w:rsid w:val="004A0053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A0053"/>
    <w:pPr>
      <w:keepNext/>
      <w:keepLines/>
      <w:tabs>
        <w:tab w:val="left" w:pos="864"/>
        <w:tab w:val="num" w:pos="2071"/>
      </w:tabs>
      <w:spacing w:before="280" w:after="290" w:line="372" w:lineRule="auto"/>
      <w:ind w:left="1884" w:hanging="528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link w:val="5Char"/>
    <w:qFormat/>
    <w:rsid w:val="004A0053"/>
    <w:pPr>
      <w:keepNext/>
      <w:keepLines/>
      <w:tabs>
        <w:tab w:val="left" w:pos="1008"/>
        <w:tab w:val="num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rsid w:val="004A0053"/>
    <w:pPr>
      <w:keepNext/>
      <w:keepLines/>
      <w:tabs>
        <w:tab w:val="left" w:pos="1151"/>
        <w:tab w:val="num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rsid w:val="004A0053"/>
    <w:pPr>
      <w:keepNext/>
      <w:keepLines/>
      <w:tabs>
        <w:tab w:val="left" w:pos="1296"/>
        <w:tab w:val="num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rsid w:val="004A0053"/>
    <w:pPr>
      <w:keepNext/>
      <w:keepLines/>
      <w:tabs>
        <w:tab w:val="left" w:pos="1440"/>
        <w:tab w:val="num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rsid w:val="004A0053"/>
    <w:pPr>
      <w:keepNext/>
      <w:keepLines/>
      <w:tabs>
        <w:tab w:val="left" w:pos="1583"/>
        <w:tab w:val="num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rsid w:val="00FF0AAD"/>
    <w:rPr>
      <w:sz w:val="18"/>
      <w:szCs w:val="18"/>
    </w:rPr>
  </w:style>
  <w:style w:type="paragraph" w:styleId="a4">
    <w:name w:val="footer"/>
    <w:basedOn w:val="a"/>
    <w:link w:val="Char0"/>
    <w:uiPriority w:val="99"/>
    <w:rsid w:val="00FF0A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rsid w:val="00FF0A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FF0AAD"/>
  </w:style>
  <w:style w:type="character" w:customStyle="1" w:styleId="Char">
    <w:name w:val="批注框文本 Char"/>
    <w:basedOn w:val="a0"/>
    <w:link w:val="a3"/>
    <w:rsid w:val="00FF0AAD"/>
    <w:rPr>
      <w:kern w:val="2"/>
      <w:sz w:val="18"/>
      <w:szCs w:val="18"/>
    </w:rPr>
  </w:style>
  <w:style w:type="paragraph" w:styleId="a7">
    <w:name w:val="List Paragraph"/>
    <w:basedOn w:val="a"/>
    <w:link w:val="Char2"/>
    <w:uiPriority w:val="99"/>
    <w:unhideWhenUsed/>
    <w:qFormat/>
    <w:rsid w:val="00FB16BC"/>
    <w:pPr>
      <w:ind w:firstLineChars="200" w:firstLine="420"/>
    </w:pPr>
  </w:style>
  <w:style w:type="paragraph" w:styleId="a8">
    <w:name w:val="Document Map"/>
    <w:basedOn w:val="a"/>
    <w:link w:val="Char3"/>
    <w:unhideWhenUsed/>
    <w:rsid w:val="006521E7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rsid w:val="006521E7"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4A0053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4A0053"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rsid w:val="004A0053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rsid w:val="004A0053"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rsid w:val="004A0053"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rsid w:val="004A0053"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rsid w:val="004A0053"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rsid w:val="004A0053"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rsid w:val="004A0053"/>
    <w:rPr>
      <w:rFonts w:ascii="Arial" w:eastAsia="黑体" w:hAnsi="Arial"/>
      <w:kern w:val="2"/>
      <w:sz w:val="21"/>
      <w:szCs w:val="24"/>
    </w:rPr>
  </w:style>
  <w:style w:type="character" w:styleId="a9">
    <w:name w:val="endnote reference"/>
    <w:basedOn w:val="a0"/>
    <w:rsid w:val="004A0053"/>
    <w:rPr>
      <w:vertAlign w:val="superscript"/>
    </w:rPr>
  </w:style>
  <w:style w:type="character" w:customStyle="1" w:styleId="CharChar5">
    <w:name w:val="Char Char5"/>
    <w:rsid w:val="004A0053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rsid w:val="004A0053"/>
  </w:style>
  <w:style w:type="character" w:customStyle="1" w:styleId="BoldCommentsChar">
    <w:name w:val="Bold Comments Char"/>
    <w:link w:val="BoldComments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THChar">
    <w:name w:val="TH Char"/>
    <w:link w:val="TH"/>
    <w:rsid w:val="004A0053"/>
    <w:rPr>
      <w:rFonts w:ascii="Arial" w:eastAsia="Batang" w:hAnsi="Arial"/>
      <w:b/>
      <w:color w:val="0000FF"/>
      <w:kern w:val="2"/>
      <w:lang w:eastAsia="en-US"/>
    </w:rPr>
  </w:style>
  <w:style w:type="character" w:customStyle="1" w:styleId="Char4">
    <w:name w:val="题注 Char"/>
    <w:link w:val="aa"/>
    <w:uiPriority w:val="99"/>
    <w:rsid w:val="004A0053"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rsid w:val="004A0053"/>
    <w:rPr>
      <w:b/>
      <w:bCs/>
      <w:kern w:val="2"/>
      <w:sz w:val="32"/>
      <w:szCs w:val="32"/>
    </w:rPr>
  </w:style>
  <w:style w:type="character" w:customStyle="1" w:styleId="Char5">
    <w:name w:val="批注主题 Char"/>
    <w:basedOn w:val="Char6"/>
    <w:link w:val="ab"/>
    <w:semiHidden/>
    <w:rsid w:val="004A0053"/>
    <w:rPr>
      <w:rFonts w:ascii="Arial" w:hAnsi="Arial"/>
      <w:b/>
      <w:bCs/>
      <w:lang w:eastAsia="en-GB"/>
    </w:rPr>
  </w:style>
  <w:style w:type="character" w:customStyle="1" w:styleId="B1Char1">
    <w:name w:val="B1 Char1"/>
    <w:link w:val="B1"/>
    <w:locked/>
    <w:rsid w:val="004A0053"/>
    <w:rPr>
      <w:lang w:val="en-GB" w:eastAsia="ja-JP"/>
    </w:rPr>
  </w:style>
  <w:style w:type="character" w:customStyle="1" w:styleId="EmailDiscussionChar">
    <w:name w:val="EmailDiscussion Char"/>
    <w:rsid w:val="004A0053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rsid w:val="004A0053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character" w:customStyle="1" w:styleId="CharChar7">
    <w:name w:val="Char Char7"/>
    <w:rsid w:val="004A005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rsid w:val="004A005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c"/>
    <w:rsid w:val="004A0053"/>
    <w:rPr>
      <w:rFonts w:ascii="宋体"/>
      <w:sz w:val="21"/>
    </w:rPr>
  </w:style>
  <w:style w:type="character" w:customStyle="1" w:styleId="SubHeadingChar">
    <w:name w:val="SubHeading Char"/>
    <w:rsid w:val="004A0053"/>
    <w:rPr>
      <w:rFonts w:ascii="Arial" w:eastAsia="MS Mincho" w:hAnsi="Arial"/>
      <w:b/>
      <w:szCs w:val="24"/>
      <w:lang w:val="en-GB" w:eastAsia="en-GB" w:bidi="ar-SA"/>
    </w:rPr>
  </w:style>
  <w:style w:type="character" w:styleId="ad">
    <w:name w:val="FollowedHyperlink"/>
    <w:basedOn w:val="a0"/>
    <w:rsid w:val="004A0053"/>
    <w:rPr>
      <w:color w:val="800080"/>
      <w:u w:val="single"/>
    </w:rPr>
  </w:style>
  <w:style w:type="character" w:customStyle="1" w:styleId="TALChar">
    <w:name w:val="TAL Char"/>
    <w:link w:val="TAL"/>
    <w:rsid w:val="004A0053"/>
    <w:rPr>
      <w:rFonts w:ascii="Arial" w:eastAsia="MS Mincho" w:hAnsi="Arial" w:cs="Arial"/>
      <w:sz w:val="18"/>
      <w:szCs w:val="18"/>
      <w:lang w:val="en-GB"/>
    </w:rPr>
  </w:style>
  <w:style w:type="character" w:customStyle="1" w:styleId="B2Char">
    <w:name w:val="B2 Char"/>
    <w:link w:val="B2"/>
    <w:rsid w:val="004A0053"/>
    <w:rPr>
      <w:rFonts w:eastAsia="MS Mincho"/>
      <w:lang w:val="en-GB" w:eastAsia="ja-JP"/>
    </w:rPr>
  </w:style>
  <w:style w:type="character" w:customStyle="1" w:styleId="ZGSM">
    <w:name w:val="ZGSM"/>
    <w:rsid w:val="004A0053"/>
  </w:style>
  <w:style w:type="character" w:customStyle="1" w:styleId="Doc-titleChar">
    <w:name w:val="Doc-title Char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rsid w:val="004A0053"/>
    <w:rPr>
      <w:b/>
      <w:bCs/>
      <w:kern w:val="44"/>
      <w:sz w:val="44"/>
      <w:szCs w:val="44"/>
    </w:rPr>
  </w:style>
  <w:style w:type="character" w:styleId="ae">
    <w:name w:val="annotation reference"/>
    <w:rsid w:val="004A0053"/>
    <w:rPr>
      <w:sz w:val="16"/>
    </w:rPr>
  </w:style>
  <w:style w:type="character" w:styleId="af">
    <w:name w:val="Emphasis"/>
    <w:qFormat/>
    <w:rsid w:val="004A0053"/>
    <w:rPr>
      <w:i/>
      <w:iCs/>
    </w:rPr>
  </w:style>
  <w:style w:type="character" w:customStyle="1" w:styleId="Doc-titleCharChar">
    <w:name w:val="Doc-title Char Char"/>
    <w:basedOn w:val="a0"/>
    <w:link w:val="Doc-title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rsid w:val="004A0053"/>
    <w:rPr>
      <w:rFonts w:ascii="Arial" w:hAnsi="Arial" w:cs="Arial" w:hint="default"/>
      <w:color w:val="auto"/>
      <w:sz w:val="20"/>
      <w:szCs w:val="20"/>
    </w:rPr>
  </w:style>
  <w:style w:type="character" w:styleId="af0">
    <w:name w:val="Hyperlink"/>
    <w:basedOn w:val="a0"/>
    <w:uiPriority w:val="99"/>
    <w:rsid w:val="004A0053"/>
    <w:rPr>
      <w:color w:val="0000FF"/>
      <w:spacing w:val="0"/>
      <w:w w:val="100"/>
      <w:szCs w:val="21"/>
      <w:u w:val="single"/>
      <w:lang w:val="en-US" w:eastAsia="zh-CN"/>
    </w:rPr>
  </w:style>
  <w:style w:type="character" w:customStyle="1" w:styleId="Char6">
    <w:name w:val="批注文字 Char"/>
    <w:basedOn w:val="a0"/>
    <w:rsid w:val="004A0053"/>
    <w:rPr>
      <w:rFonts w:eastAsia="MS Mincho"/>
      <w:lang w:val="en-GB"/>
    </w:rPr>
  </w:style>
  <w:style w:type="character" w:styleId="af1">
    <w:name w:val="footnote reference"/>
    <w:basedOn w:val="a0"/>
    <w:rsid w:val="004A0053"/>
    <w:rPr>
      <w:vertAlign w:val="superscript"/>
    </w:rPr>
  </w:style>
  <w:style w:type="character" w:customStyle="1" w:styleId="Char0">
    <w:name w:val="页脚 Char"/>
    <w:link w:val="a4"/>
    <w:uiPriority w:val="99"/>
    <w:rsid w:val="004A0053"/>
    <w:rPr>
      <w:kern w:val="2"/>
      <w:sz w:val="18"/>
      <w:szCs w:val="18"/>
    </w:rPr>
  </w:style>
  <w:style w:type="character" w:styleId="af2">
    <w:name w:val="Placeholder Text"/>
    <w:uiPriority w:val="99"/>
    <w:semiHidden/>
    <w:rsid w:val="004A0053"/>
    <w:rPr>
      <w:color w:val="808080"/>
    </w:rPr>
  </w:style>
  <w:style w:type="character" w:customStyle="1" w:styleId="Doc-text2Char">
    <w:name w:val="Doc-text2 Char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CharChar0">
    <w:name w:val="附录公式 Char Char"/>
    <w:basedOn w:val="CharChar"/>
    <w:link w:val="af3"/>
    <w:rsid w:val="004A0053"/>
  </w:style>
  <w:style w:type="character" w:customStyle="1" w:styleId="Char7">
    <w:name w:val="纯文本 Char"/>
    <w:basedOn w:val="a0"/>
    <w:link w:val="af4"/>
    <w:uiPriority w:val="99"/>
    <w:rsid w:val="004A0053"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5"/>
    <w:rsid w:val="004A0053"/>
    <w:rPr>
      <w:rFonts w:ascii="宋体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af6">
    <w:name w:val="发布"/>
    <w:basedOn w:val="a0"/>
    <w:rsid w:val="004A0053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rsid w:val="004A0053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rsid w:val="004A0053"/>
    <w:rPr>
      <w:rFonts w:eastAsia="Malgun Gothic"/>
      <w:lang w:eastAsia="en-US"/>
    </w:rPr>
  </w:style>
  <w:style w:type="character" w:customStyle="1" w:styleId="Char8">
    <w:name w:val="正文文本 Char"/>
    <w:basedOn w:val="a0"/>
    <w:link w:val="af7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rsid w:val="004A0053"/>
  </w:style>
  <w:style w:type="character" w:customStyle="1" w:styleId="EmailDiscussionCharChar">
    <w:name w:val="EmailDiscussion Char Char"/>
    <w:link w:val="EmailDiscussion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Char1">
    <w:name w:val="页眉 Char"/>
    <w:link w:val="a5"/>
    <w:uiPriority w:val="99"/>
    <w:rsid w:val="004A0053"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rsid w:val="004A0053"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rsid w:val="004A0053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rsid w:val="004A00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8">
    <w:name w:val="其他发布部门"/>
    <w:basedOn w:val="af9"/>
    <w:rsid w:val="004A0053"/>
    <w:pPr>
      <w:spacing w:line="0" w:lineRule="atLeast"/>
    </w:pPr>
    <w:rPr>
      <w:rFonts w:ascii="黑体" w:eastAsia="黑体"/>
      <w:b w:val="0"/>
    </w:rPr>
  </w:style>
  <w:style w:type="paragraph" w:customStyle="1" w:styleId="afa">
    <w:name w:val="示例"/>
    <w:next w:val="afb"/>
    <w:rsid w:val="004A0053"/>
    <w:pPr>
      <w:widowControl w:val="0"/>
      <w:ind w:left="360" w:hanging="360"/>
      <w:jc w:val="both"/>
    </w:pPr>
    <w:rPr>
      <w:rFonts w:ascii="宋体"/>
      <w:sz w:val="18"/>
      <w:szCs w:val="18"/>
    </w:rPr>
  </w:style>
  <w:style w:type="paragraph" w:customStyle="1" w:styleId="afc">
    <w:name w:val="附录数字编号列项（二级）"/>
    <w:rsid w:val="004A0053"/>
    <w:pPr>
      <w:tabs>
        <w:tab w:val="num" w:pos="363"/>
        <w:tab w:val="left" w:pos="840"/>
      </w:tabs>
      <w:ind w:firstLine="363"/>
    </w:pPr>
    <w:rPr>
      <w:rFonts w:ascii="宋体"/>
      <w:sz w:val="21"/>
    </w:rPr>
  </w:style>
  <w:style w:type="paragraph" w:customStyle="1" w:styleId="afd">
    <w:name w:val="标准书眉_奇数页"/>
    <w:next w:val="a"/>
    <w:rsid w:val="004A0053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styleId="50">
    <w:name w:val="index 5"/>
    <w:basedOn w:val="a"/>
    <w:next w:val="a"/>
    <w:rsid w:val="004A0053"/>
    <w:pPr>
      <w:ind w:left="1050" w:hanging="210"/>
      <w:jc w:val="left"/>
    </w:pPr>
    <w:rPr>
      <w:rFonts w:ascii="Calibri" w:hAnsi="Calibri"/>
      <w:sz w:val="20"/>
      <w:szCs w:val="20"/>
    </w:rPr>
  </w:style>
  <w:style w:type="paragraph" w:customStyle="1" w:styleId="afe">
    <w:name w:val="列项◆（三级）"/>
    <w:basedOn w:val="a"/>
    <w:rsid w:val="004A0053"/>
    <w:pPr>
      <w:tabs>
        <w:tab w:val="num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Doc-title">
    <w:name w:val="Doc-title"/>
    <w:basedOn w:val="a"/>
    <w:next w:val="Doc-text2"/>
    <w:link w:val="Doc-titleCharChar"/>
    <w:qFormat/>
    <w:rsid w:val="004A0053"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rsid w:val="004A0053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51">
    <w:name w:val="toc 5"/>
    <w:basedOn w:val="a"/>
    <w:next w:val="a"/>
    <w:rsid w:val="004A0053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90">
    <w:name w:val="toc 9"/>
    <w:basedOn w:val="a"/>
    <w:next w:val="a"/>
    <w:rsid w:val="004A0053"/>
    <w:pPr>
      <w:ind w:left="1470"/>
      <w:jc w:val="left"/>
    </w:pPr>
    <w:rPr>
      <w:sz w:val="20"/>
      <w:szCs w:val="20"/>
    </w:rPr>
  </w:style>
  <w:style w:type="paragraph" w:customStyle="1" w:styleId="ZU">
    <w:name w:val="ZU"/>
    <w:rsid w:val="004A00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">
    <w:name w:val="三级条标题"/>
    <w:basedOn w:val="aff0"/>
    <w:next w:val="ac"/>
    <w:rsid w:val="004A0053"/>
    <w:pPr>
      <w:outlineLvl w:val="4"/>
    </w:pPr>
  </w:style>
  <w:style w:type="paragraph" w:styleId="71">
    <w:name w:val="index 7"/>
    <w:basedOn w:val="a"/>
    <w:next w:val="a"/>
    <w:rsid w:val="004A0053"/>
    <w:pPr>
      <w:ind w:left="1470" w:hanging="210"/>
      <w:jc w:val="left"/>
    </w:pPr>
    <w:rPr>
      <w:rFonts w:ascii="Calibri" w:hAnsi="Calibri"/>
      <w:sz w:val="20"/>
      <w:szCs w:val="20"/>
    </w:rPr>
  </w:style>
  <w:style w:type="paragraph" w:customStyle="1" w:styleId="EX">
    <w:name w:val="EX"/>
    <w:basedOn w:val="a"/>
    <w:rsid w:val="004A0053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1">
    <w:name w:val="附录一级条标题"/>
    <w:basedOn w:val="aff2"/>
    <w:next w:val="ac"/>
    <w:rsid w:val="004A0053"/>
    <w:pPr>
      <w:tabs>
        <w:tab w:val="clear" w:pos="575"/>
        <w:tab w:val="num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3">
    <w:name w:val="四级条标题"/>
    <w:basedOn w:val="aff"/>
    <w:next w:val="ac"/>
    <w:rsid w:val="004A0053"/>
    <w:pPr>
      <w:numPr>
        <w:ilvl w:val="0"/>
      </w:numPr>
      <w:outlineLvl w:val="5"/>
    </w:pPr>
  </w:style>
  <w:style w:type="paragraph" w:styleId="aff4">
    <w:name w:val="footnote text"/>
    <w:basedOn w:val="a"/>
    <w:link w:val="Char9"/>
    <w:rsid w:val="004A0053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character" w:customStyle="1" w:styleId="Char9">
    <w:name w:val="脚注文本 Char"/>
    <w:basedOn w:val="a0"/>
    <w:link w:val="aff4"/>
    <w:rsid w:val="004A0053"/>
    <w:rPr>
      <w:rFonts w:ascii="宋体"/>
      <w:kern w:val="2"/>
      <w:sz w:val="18"/>
      <w:szCs w:val="18"/>
    </w:rPr>
  </w:style>
  <w:style w:type="paragraph" w:customStyle="1" w:styleId="aff5">
    <w:name w:val="章标题"/>
    <w:next w:val="ac"/>
    <w:rsid w:val="004A0053"/>
    <w:p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ff6">
    <w:name w:val="正文表标题"/>
    <w:next w:val="ac"/>
    <w:rsid w:val="004A0053"/>
    <w:pPr>
      <w:tabs>
        <w:tab w:val="num" w:pos="0"/>
        <w:tab w:val="left" w:pos="360"/>
      </w:tabs>
      <w:spacing w:beforeLines="50" w:afterLines="50"/>
      <w:ind w:left="720" w:hanging="357"/>
      <w:jc w:val="center"/>
    </w:pPr>
    <w:rPr>
      <w:rFonts w:ascii="黑体" w:eastAsia="黑体"/>
      <w:sz w:val="21"/>
    </w:rPr>
  </w:style>
  <w:style w:type="paragraph" w:styleId="10">
    <w:name w:val="index 1"/>
    <w:basedOn w:val="a"/>
    <w:next w:val="ac"/>
    <w:rsid w:val="004A0053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7">
    <w:name w:val="一级条标题"/>
    <w:next w:val="ac"/>
    <w:rsid w:val="004A0053"/>
    <w:p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styleId="aff8">
    <w:name w:val="index heading"/>
    <w:basedOn w:val="a"/>
    <w:next w:val="10"/>
    <w:rsid w:val="004A0053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customStyle="1" w:styleId="TT">
    <w:name w:val="TT"/>
    <w:basedOn w:val="1"/>
    <w:next w:val="a"/>
    <w:rsid w:val="004A0053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B3">
    <w:name w:val="B3"/>
    <w:basedOn w:val="30"/>
    <w:link w:val="B3Char2"/>
    <w:rsid w:val="004A0053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paragraph" w:customStyle="1" w:styleId="B2">
    <w:name w:val="B2"/>
    <w:basedOn w:val="20"/>
    <w:link w:val="B2Char"/>
    <w:rsid w:val="004A005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paragraph" w:customStyle="1" w:styleId="aff9">
    <w:name w:val="注："/>
    <w:next w:val="ac"/>
    <w:rsid w:val="004A0053"/>
    <w:pPr>
      <w:widowControl w:val="0"/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fa">
    <w:name w:val="附录五级条标题"/>
    <w:basedOn w:val="affb"/>
    <w:next w:val="ac"/>
    <w:rsid w:val="004A0053"/>
    <w:pPr>
      <w:numPr>
        <w:ilvl w:val="0"/>
      </w:numPr>
      <w:tabs>
        <w:tab w:val="num" w:pos="1008"/>
        <w:tab w:val="num" w:pos="1296"/>
      </w:tabs>
      <w:ind w:left="1296" w:hanging="1296"/>
      <w:outlineLvl w:val="6"/>
    </w:pPr>
  </w:style>
  <w:style w:type="paragraph" w:customStyle="1" w:styleId="Comments">
    <w:name w:val="Comments"/>
    <w:basedOn w:val="a"/>
    <w:link w:val="CommentsCharChar"/>
    <w:qFormat/>
    <w:rsid w:val="004A0053"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paragraph" w:styleId="40">
    <w:name w:val="List Bullet 4"/>
    <w:basedOn w:val="31"/>
    <w:rsid w:val="004A0053"/>
    <w:pPr>
      <w:ind w:left="1418"/>
    </w:pPr>
  </w:style>
  <w:style w:type="paragraph" w:styleId="32">
    <w:name w:val="index 3"/>
    <w:basedOn w:val="a"/>
    <w:next w:val="a"/>
    <w:rsid w:val="004A0053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c">
    <w:name w:val="Normal (Web)"/>
    <w:basedOn w:val="a"/>
    <w:uiPriority w:val="99"/>
    <w:unhideWhenUsed/>
    <w:rsid w:val="004A0053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30">
    <w:name w:val="List 3"/>
    <w:basedOn w:val="a"/>
    <w:rsid w:val="004A0053"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affd">
    <w:name w:val="table of figures"/>
    <w:basedOn w:val="a"/>
    <w:next w:val="a"/>
    <w:uiPriority w:val="99"/>
    <w:rsid w:val="004A0053"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affe">
    <w:name w:val="文献分类号"/>
    <w:rsid w:val="004A0053"/>
    <w:pPr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rsid w:val="004A005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">
    <w:name w:val="一级无"/>
    <w:basedOn w:val="aff7"/>
    <w:rsid w:val="004A0053"/>
    <w:pPr>
      <w:spacing w:beforeLines="0" w:afterLines="0"/>
    </w:pPr>
    <w:rPr>
      <w:rFonts w:ascii="宋体" w:eastAsia="宋体"/>
    </w:rPr>
  </w:style>
  <w:style w:type="paragraph" w:customStyle="1" w:styleId="TH">
    <w:name w:val="TH"/>
    <w:basedOn w:val="a"/>
    <w:link w:val="THChar"/>
    <w:rsid w:val="004A0053"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paragraph" w:styleId="21">
    <w:name w:val="List Number 2"/>
    <w:basedOn w:val="afff0"/>
    <w:rsid w:val="004A0053"/>
    <w:pPr>
      <w:ind w:left="851"/>
    </w:pPr>
  </w:style>
  <w:style w:type="paragraph" w:styleId="af4">
    <w:name w:val="Plain Text"/>
    <w:basedOn w:val="a"/>
    <w:link w:val="Char7"/>
    <w:uiPriority w:val="99"/>
    <w:unhideWhenUsed/>
    <w:rsid w:val="004A0053"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character" w:customStyle="1" w:styleId="Char10">
    <w:name w:val="纯文本 Char1"/>
    <w:basedOn w:val="a0"/>
    <w:link w:val="af4"/>
    <w:semiHidden/>
    <w:rsid w:val="004A0053"/>
    <w:rPr>
      <w:rFonts w:ascii="宋体" w:hAnsi="Courier New" w:cs="Courier New"/>
      <w:kern w:val="2"/>
      <w:sz w:val="21"/>
      <w:szCs w:val="21"/>
    </w:rPr>
  </w:style>
  <w:style w:type="paragraph" w:styleId="41">
    <w:name w:val="List 4"/>
    <w:basedOn w:val="30"/>
    <w:rsid w:val="004A0053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customStyle="1" w:styleId="H6">
    <w:name w:val="H6"/>
    <w:basedOn w:val="5"/>
    <w:next w:val="a"/>
    <w:rsid w:val="004A0053"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EmailDiscussion">
    <w:name w:val="EmailDiscussion"/>
    <w:basedOn w:val="a"/>
    <w:next w:val="Doc-text2"/>
    <w:link w:val="EmailDiscussionCharChar"/>
    <w:rsid w:val="004A0053"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afff1">
    <w:name w:val="附录四级无"/>
    <w:basedOn w:val="affb"/>
    <w:rsid w:val="004A0053"/>
    <w:pPr>
      <w:numPr>
        <w:ilvl w:val="0"/>
      </w:numPr>
      <w:tabs>
        <w:tab w:val="clear" w:pos="360"/>
        <w:tab w:val="num" w:pos="1008"/>
        <w:tab w:val="num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2">
    <w:name w:val="实施日期"/>
    <w:basedOn w:val="afff3"/>
    <w:rsid w:val="004A0053"/>
    <w:pPr>
      <w:jc w:val="right"/>
    </w:pPr>
  </w:style>
  <w:style w:type="paragraph" w:styleId="20">
    <w:name w:val="List 2"/>
    <w:basedOn w:val="a"/>
    <w:unhideWhenUsed/>
    <w:rsid w:val="004A0053"/>
    <w:pPr>
      <w:ind w:leftChars="200" w:left="100" w:hangingChars="200" w:hanging="200"/>
      <w:contextualSpacing/>
    </w:pPr>
  </w:style>
  <w:style w:type="paragraph" w:styleId="52">
    <w:name w:val="List 5"/>
    <w:basedOn w:val="41"/>
    <w:rsid w:val="004A0053"/>
    <w:pPr>
      <w:ind w:left="1702"/>
    </w:pPr>
  </w:style>
  <w:style w:type="paragraph" w:styleId="60">
    <w:name w:val="index 6"/>
    <w:basedOn w:val="a"/>
    <w:next w:val="a"/>
    <w:rsid w:val="004A0053"/>
    <w:pPr>
      <w:ind w:left="1260" w:hanging="210"/>
      <w:jc w:val="left"/>
    </w:pPr>
    <w:rPr>
      <w:rFonts w:ascii="Calibri" w:hAnsi="Calibri"/>
      <w:sz w:val="20"/>
      <w:szCs w:val="20"/>
    </w:rPr>
  </w:style>
  <w:style w:type="paragraph" w:customStyle="1" w:styleId="ZG">
    <w:name w:val="ZG"/>
    <w:rsid w:val="004A00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f4">
    <w:name w:val="附录三级条标题"/>
    <w:basedOn w:val="afff5"/>
    <w:next w:val="ac"/>
    <w:rsid w:val="004A0053"/>
    <w:pPr>
      <w:tabs>
        <w:tab w:val="clear" w:pos="864"/>
        <w:tab w:val="num" w:pos="1008"/>
      </w:tabs>
      <w:ind w:left="1008" w:hanging="1008"/>
      <w:outlineLvl w:val="4"/>
    </w:pPr>
  </w:style>
  <w:style w:type="paragraph" w:styleId="31">
    <w:name w:val="List Bullet 3"/>
    <w:basedOn w:val="22"/>
    <w:rsid w:val="004A0053"/>
    <w:pPr>
      <w:ind w:left="1135"/>
    </w:pPr>
  </w:style>
  <w:style w:type="paragraph" w:customStyle="1" w:styleId="LSApproved">
    <w:name w:val="LS Approved"/>
    <w:basedOn w:val="a"/>
    <w:next w:val="Doc-text2"/>
    <w:qFormat/>
    <w:rsid w:val="004A0053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aa">
    <w:name w:val="caption"/>
    <w:basedOn w:val="a"/>
    <w:next w:val="a"/>
    <w:link w:val="Char4"/>
    <w:qFormat/>
    <w:rsid w:val="004A0053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23">
    <w:name w:val="封面标准文稿类别2"/>
    <w:basedOn w:val="afff6"/>
    <w:rsid w:val="004A0053"/>
  </w:style>
  <w:style w:type="paragraph" w:customStyle="1" w:styleId="afff7">
    <w:name w:val="五级条标题"/>
    <w:basedOn w:val="aff3"/>
    <w:next w:val="ac"/>
    <w:rsid w:val="004A0053"/>
    <w:pPr>
      <w:numPr>
        <w:ilvl w:val="5"/>
      </w:numPr>
      <w:outlineLvl w:val="6"/>
    </w:pPr>
  </w:style>
  <w:style w:type="paragraph" w:customStyle="1" w:styleId="afff8">
    <w:name w:val="封面标准代替信息"/>
    <w:rsid w:val="004A0053"/>
    <w:pPr>
      <w:spacing w:before="57" w:line="280" w:lineRule="exact"/>
      <w:jc w:val="right"/>
    </w:pPr>
    <w:rPr>
      <w:rFonts w:ascii="宋体"/>
      <w:sz w:val="21"/>
      <w:szCs w:val="21"/>
    </w:rPr>
  </w:style>
  <w:style w:type="paragraph" w:styleId="afff9">
    <w:name w:val="annotation text"/>
    <w:basedOn w:val="a"/>
    <w:link w:val="Char11"/>
    <w:unhideWhenUsed/>
    <w:rsid w:val="004A0053"/>
    <w:pPr>
      <w:jc w:val="left"/>
    </w:pPr>
  </w:style>
  <w:style w:type="character" w:customStyle="1" w:styleId="Char11">
    <w:name w:val="批注文字 Char1"/>
    <w:basedOn w:val="a0"/>
    <w:link w:val="afff9"/>
    <w:semiHidden/>
    <w:rsid w:val="004A0053"/>
    <w:rPr>
      <w:kern w:val="2"/>
      <w:sz w:val="21"/>
      <w:szCs w:val="24"/>
    </w:rPr>
  </w:style>
  <w:style w:type="paragraph" w:styleId="ab">
    <w:name w:val="annotation subject"/>
    <w:basedOn w:val="afff9"/>
    <w:next w:val="afff9"/>
    <w:link w:val="Char5"/>
    <w:semiHidden/>
    <w:rsid w:val="004A0053"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character" w:customStyle="1" w:styleId="Char12">
    <w:name w:val="批注主题 Char1"/>
    <w:basedOn w:val="Char11"/>
    <w:link w:val="ab"/>
    <w:semiHidden/>
    <w:rsid w:val="004A0053"/>
    <w:rPr>
      <w:b/>
      <w:bCs/>
    </w:rPr>
  </w:style>
  <w:style w:type="paragraph" w:styleId="42">
    <w:name w:val="index 4"/>
    <w:basedOn w:val="a"/>
    <w:next w:val="a"/>
    <w:rsid w:val="004A0053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24">
    <w:name w:val="toc 2"/>
    <w:basedOn w:val="a"/>
    <w:next w:val="a"/>
    <w:uiPriority w:val="39"/>
    <w:rsid w:val="004A0053"/>
    <w:pPr>
      <w:tabs>
        <w:tab w:val="right" w:leader="dot" w:pos="9242"/>
      </w:tabs>
    </w:pPr>
    <w:rPr>
      <w:rFonts w:ascii="宋体"/>
      <w:szCs w:val="21"/>
    </w:rPr>
  </w:style>
  <w:style w:type="paragraph" w:customStyle="1" w:styleId="BoldComments">
    <w:name w:val="Bold Comments"/>
    <w:basedOn w:val="SubHeading"/>
    <w:link w:val="BoldCommentsChar"/>
    <w:qFormat/>
    <w:rsid w:val="004A0053"/>
  </w:style>
  <w:style w:type="paragraph" w:customStyle="1" w:styleId="25">
    <w:name w:val="封面标准英文名称2"/>
    <w:basedOn w:val="afffa"/>
    <w:rsid w:val="004A0053"/>
  </w:style>
  <w:style w:type="paragraph" w:customStyle="1" w:styleId="26">
    <w:name w:val="封面标准号2"/>
    <w:rsid w:val="004A0053"/>
    <w:pPr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f2">
    <w:name w:val="附录章标题"/>
    <w:next w:val="ac"/>
    <w:rsid w:val="004A0053"/>
    <w:pPr>
      <w:tabs>
        <w:tab w:val="left" w:pos="360"/>
        <w:tab w:val="num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styleId="43">
    <w:name w:val="toc 4"/>
    <w:basedOn w:val="a"/>
    <w:next w:val="a"/>
    <w:rsid w:val="004A0053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customStyle="1" w:styleId="27">
    <w:name w:val="封面一致性程度标识2"/>
    <w:basedOn w:val="afffb"/>
    <w:rsid w:val="004A0053"/>
  </w:style>
  <w:style w:type="paragraph" w:customStyle="1" w:styleId="TAL">
    <w:name w:val="TAL"/>
    <w:basedOn w:val="a"/>
    <w:link w:val="TALChar"/>
    <w:rsid w:val="004A0053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paragraph" w:customStyle="1" w:styleId="afffc">
    <w:name w:val="注×："/>
    <w:rsid w:val="004A0053"/>
    <w:pPr>
      <w:widowControl w:val="0"/>
      <w:autoSpaceDE w:val="0"/>
      <w:autoSpaceDN w:val="0"/>
      <w:ind w:left="1287" w:hanging="360"/>
      <w:jc w:val="both"/>
    </w:pPr>
    <w:rPr>
      <w:rFonts w:ascii="宋体"/>
      <w:sz w:val="18"/>
      <w:szCs w:val="18"/>
    </w:rPr>
  </w:style>
  <w:style w:type="paragraph" w:styleId="53">
    <w:name w:val="List Bullet 5"/>
    <w:basedOn w:val="40"/>
    <w:rsid w:val="004A0053"/>
    <w:pPr>
      <w:ind w:left="1702"/>
    </w:pPr>
  </w:style>
  <w:style w:type="paragraph" w:customStyle="1" w:styleId="B1">
    <w:name w:val="B1"/>
    <w:basedOn w:val="afffd"/>
    <w:link w:val="B1Char1"/>
    <w:rsid w:val="004A0053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afff6">
    <w:name w:val="封面标准文稿类别"/>
    <w:basedOn w:val="afffb"/>
    <w:rsid w:val="004A0053"/>
    <w:pPr>
      <w:spacing w:after="160" w:line="240" w:lineRule="auto"/>
    </w:pPr>
    <w:rPr>
      <w:sz w:val="24"/>
    </w:rPr>
  </w:style>
  <w:style w:type="paragraph" w:styleId="afffd">
    <w:name w:val="List"/>
    <w:basedOn w:val="a"/>
    <w:unhideWhenUsed/>
    <w:rsid w:val="004A0053"/>
    <w:pPr>
      <w:ind w:left="200" w:hangingChars="200" w:hanging="200"/>
      <w:contextualSpacing/>
    </w:pPr>
  </w:style>
  <w:style w:type="paragraph" w:styleId="af7">
    <w:name w:val="Body Text"/>
    <w:basedOn w:val="a"/>
    <w:link w:val="Char8"/>
    <w:rsid w:val="004A0053"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13">
    <w:name w:val="正文文本 Char1"/>
    <w:basedOn w:val="a0"/>
    <w:link w:val="af7"/>
    <w:semiHidden/>
    <w:rsid w:val="004A0053"/>
    <w:rPr>
      <w:kern w:val="2"/>
      <w:sz w:val="21"/>
      <w:szCs w:val="24"/>
    </w:rPr>
  </w:style>
  <w:style w:type="paragraph" w:customStyle="1" w:styleId="ZH">
    <w:name w:val="ZH"/>
    <w:rsid w:val="004A00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e">
    <w:name w:val="三级无"/>
    <w:basedOn w:val="aff"/>
    <w:rsid w:val="004A0053"/>
    <w:rPr>
      <w:rFonts w:ascii="宋体" w:eastAsia="宋体"/>
    </w:rPr>
  </w:style>
  <w:style w:type="paragraph" w:customStyle="1" w:styleId="affff">
    <w:name w:val="条文脚注"/>
    <w:basedOn w:val="aff4"/>
    <w:rsid w:val="004A0053"/>
    <w:pPr>
      <w:jc w:val="both"/>
    </w:pPr>
  </w:style>
  <w:style w:type="paragraph" w:styleId="80">
    <w:name w:val="index 8"/>
    <w:basedOn w:val="a"/>
    <w:next w:val="a"/>
    <w:rsid w:val="004A0053"/>
    <w:pPr>
      <w:ind w:left="1680" w:hanging="210"/>
      <w:jc w:val="left"/>
    </w:pPr>
    <w:rPr>
      <w:rFonts w:ascii="Calibri" w:hAnsi="Calibri"/>
      <w:sz w:val="20"/>
      <w:szCs w:val="20"/>
    </w:rPr>
  </w:style>
  <w:style w:type="paragraph" w:customStyle="1" w:styleId="affff0">
    <w:name w:val="其他标准标志"/>
    <w:basedOn w:val="affff1"/>
    <w:rsid w:val="004A0053"/>
    <w:rPr>
      <w:w w:val="130"/>
    </w:rPr>
  </w:style>
  <w:style w:type="paragraph" w:customStyle="1" w:styleId="Internal">
    <w:name w:val="Internal"/>
    <w:basedOn w:val="Comments"/>
    <w:link w:val="InternalChar"/>
    <w:rsid w:val="004A0053"/>
    <w:rPr>
      <w:color w:val="333399"/>
    </w:rPr>
  </w:style>
  <w:style w:type="paragraph" w:customStyle="1" w:styleId="Agreement">
    <w:name w:val="Agreement"/>
    <w:basedOn w:val="a"/>
    <w:next w:val="Doc-text2"/>
    <w:rsid w:val="004A0053"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rsid w:val="004A00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ComeBack">
    <w:name w:val="ComeBack"/>
    <w:basedOn w:val="Doc-text2"/>
    <w:next w:val="Doc-text2"/>
    <w:link w:val="ComeBackCharChar"/>
    <w:rsid w:val="004A0053"/>
    <w:pPr>
      <w:tabs>
        <w:tab w:val="clear" w:pos="1622"/>
        <w:tab w:val="left" w:pos="1259"/>
      </w:tabs>
      <w:ind w:left="1619" w:hanging="360"/>
    </w:pPr>
  </w:style>
  <w:style w:type="paragraph" w:customStyle="1" w:styleId="affff2">
    <w:name w:val="标准书眉一"/>
    <w:rsid w:val="004A0053"/>
    <w:pPr>
      <w:jc w:val="both"/>
    </w:pPr>
  </w:style>
  <w:style w:type="paragraph" w:styleId="affff3">
    <w:name w:val="List Bullet"/>
    <w:basedOn w:val="a"/>
    <w:rsid w:val="004A0053"/>
    <w:pPr>
      <w:widowControl/>
      <w:tabs>
        <w:tab w:val="left" w:pos="360"/>
        <w:tab w:val="num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affff4">
    <w:name w:val="附录五级无"/>
    <w:basedOn w:val="affa"/>
    <w:rsid w:val="004A005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5">
    <w:name w:val="图的脚注"/>
    <w:next w:val="ac"/>
    <w:rsid w:val="004A0053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styleId="afff0">
    <w:name w:val="List Number"/>
    <w:basedOn w:val="afffd"/>
    <w:rsid w:val="004A0053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ffff6">
    <w:name w:val="endnote text"/>
    <w:basedOn w:val="a"/>
    <w:link w:val="Chara"/>
    <w:rsid w:val="004A0053"/>
    <w:pPr>
      <w:snapToGrid w:val="0"/>
      <w:jc w:val="left"/>
    </w:pPr>
  </w:style>
  <w:style w:type="character" w:customStyle="1" w:styleId="Chara">
    <w:name w:val="尾注文本 Char"/>
    <w:basedOn w:val="a0"/>
    <w:link w:val="affff6"/>
    <w:rsid w:val="004A0053"/>
    <w:rPr>
      <w:kern w:val="2"/>
      <w:sz w:val="21"/>
      <w:szCs w:val="24"/>
    </w:rPr>
  </w:style>
  <w:style w:type="paragraph" w:styleId="28">
    <w:name w:val="index 2"/>
    <w:basedOn w:val="a"/>
    <w:next w:val="a"/>
    <w:rsid w:val="004A0053"/>
    <w:pPr>
      <w:ind w:left="420" w:hanging="210"/>
      <w:jc w:val="left"/>
    </w:pPr>
    <w:rPr>
      <w:rFonts w:ascii="Calibri" w:hAnsi="Calibri"/>
      <w:sz w:val="20"/>
      <w:szCs w:val="20"/>
    </w:rPr>
  </w:style>
  <w:style w:type="paragraph" w:customStyle="1" w:styleId="LD">
    <w:name w:val="LD"/>
    <w:rsid w:val="004A00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9">
    <w:name w:val="发布部门"/>
    <w:next w:val="ac"/>
    <w:rsid w:val="004A0053"/>
    <w:pPr>
      <w:jc w:val="center"/>
    </w:pPr>
    <w:rPr>
      <w:rFonts w:ascii="宋体"/>
      <w:b/>
      <w:spacing w:val="20"/>
      <w:w w:val="135"/>
      <w:sz w:val="28"/>
    </w:rPr>
  </w:style>
  <w:style w:type="paragraph" w:styleId="22">
    <w:name w:val="List Bullet 2"/>
    <w:basedOn w:val="affff3"/>
    <w:rsid w:val="004A0053"/>
    <w:pPr>
      <w:tabs>
        <w:tab w:val="clear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91">
    <w:name w:val="index 9"/>
    <w:basedOn w:val="a"/>
    <w:next w:val="a"/>
    <w:rsid w:val="004A0053"/>
    <w:pPr>
      <w:ind w:left="1890" w:hanging="210"/>
      <w:jc w:val="left"/>
    </w:pPr>
    <w:rPr>
      <w:rFonts w:ascii="Calibri" w:hAnsi="Calibri"/>
      <w:sz w:val="20"/>
      <w:szCs w:val="20"/>
    </w:rPr>
  </w:style>
  <w:style w:type="paragraph" w:customStyle="1" w:styleId="affff7">
    <w:name w:val="编号列项（三级）"/>
    <w:rsid w:val="004A0053"/>
    <w:rPr>
      <w:rFonts w:ascii="宋体"/>
      <w:sz w:val="21"/>
    </w:rPr>
  </w:style>
  <w:style w:type="paragraph" w:customStyle="1" w:styleId="affff8">
    <w:name w:val="附录公式编号制表符"/>
    <w:basedOn w:val="a"/>
    <w:next w:val="ac"/>
    <w:rsid w:val="004A0053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5">
    <w:name w:val="附录二级条标题"/>
    <w:basedOn w:val="a"/>
    <w:next w:val="ac"/>
    <w:rsid w:val="004A0053"/>
    <w:pPr>
      <w:widowControl/>
      <w:tabs>
        <w:tab w:val="left" w:pos="360"/>
        <w:tab w:val="num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styleId="61">
    <w:name w:val="toc 6"/>
    <w:basedOn w:val="a"/>
    <w:next w:val="a"/>
    <w:rsid w:val="004A0053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customStyle="1" w:styleId="affff9">
    <w:name w:val="参考文献、索引标题"/>
    <w:basedOn w:val="a"/>
    <w:next w:val="ac"/>
    <w:rsid w:val="004A005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a">
    <w:name w:val="封面标准名称"/>
    <w:rsid w:val="004A0053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styleId="11">
    <w:name w:val="toc 1"/>
    <w:basedOn w:val="a"/>
    <w:next w:val="a"/>
    <w:uiPriority w:val="39"/>
    <w:rsid w:val="004A0053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customStyle="1" w:styleId="TF">
    <w:name w:val="TF"/>
    <w:basedOn w:val="TH"/>
    <w:rsid w:val="004A005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b">
    <w:name w:val="其他标准称谓"/>
    <w:next w:val="a"/>
    <w:rsid w:val="004A0053"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rsid w:val="004A005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ffc">
    <w:name w:val="示例后文字"/>
    <w:basedOn w:val="ac"/>
    <w:next w:val="ac"/>
    <w:rsid w:val="004A0053"/>
    <w:pPr>
      <w:ind w:firstLine="360"/>
    </w:pPr>
    <w:rPr>
      <w:sz w:val="18"/>
    </w:rPr>
  </w:style>
  <w:style w:type="paragraph" w:customStyle="1" w:styleId="affffd">
    <w:name w:val="图标脚注说明"/>
    <w:basedOn w:val="ac"/>
    <w:rsid w:val="004A0053"/>
    <w:pPr>
      <w:ind w:left="840" w:firstLineChars="0" w:hanging="420"/>
    </w:pPr>
    <w:rPr>
      <w:sz w:val="18"/>
      <w:szCs w:val="18"/>
    </w:rPr>
  </w:style>
  <w:style w:type="paragraph" w:styleId="81">
    <w:name w:val="toc 8"/>
    <w:basedOn w:val="a"/>
    <w:next w:val="a"/>
    <w:rsid w:val="004A0053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customStyle="1" w:styleId="FP">
    <w:name w:val="FP"/>
    <w:basedOn w:val="a"/>
    <w:rsid w:val="004A0053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e">
    <w:name w:val="图表脚注说明"/>
    <w:basedOn w:val="a"/>
    <w:rsid w:val="004A0053"/>
    <w:pPr>
      <w:tabs>
        <w:tab w:val="num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rsid w:val="004A0053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a">
    <w:name w:val="封面标准英文名称"/>
    <w:basedOn w:val="affffa"/>
    <w:rsid w:val="004A0053"/>
    <w:pPr>
      <w:spacing w:before="370" w:line="400" w:lineRule="exact"/>
    </w:pPr>
    <w:rPr>
      <w:rFonts w:ascii="Times New Roman"/>
      <w:sz w:val="28"/>
      <w:szCs w:val="28"/>
    </w:rPr>
  </w:style>
  <w:style w:type="paragraph" w:styleId="33">
    <w:name w:val="toc 3"/>
    <w:basedOn w:val="a"/>
    <w:next w:val="a"/>
    <w:rsid w:val="004A0053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customStyle="1" w:styleId="afffff">
    <w:name w:val="参考文献"/>
    <w:basedOn w:val="a"/>
    <w:next w:val="ac"/>
    <w:rsid w:val="004A005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Doclist">
    <w:name w:val="Doc list"/>
    <w:basedOn w:val="Doc-title"/>
    <w:link w:val="DoclistChar"/>
    <w:qFormat/>
    <w:rsid w:val="004A0053"/>
    <w:pPr>
      <w:spacing w:before="60"/>
      <w:ind w:left="1259" w:hanging="1259"/>
    </w:pPr>
  </w:style>
  <w:style w:type="paragraph" w:customStyle="1" w:styleId="afffff0">
    <w:name w:val="正文图标题"/>
    <w:next w:val="ac"/>
    <w:rsid w:val="004A0053"/>
    <w:pPr>
      <w:tabs>
        <w:tab w:val="num" w:pos="1304"/>
      </w:tabs>
      <w:spacing w:beforeLines="50" w:afterLines="50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rsid w:val="004A005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0">
    <w:name w:val="b3"/>
    <w:basedOn w:val="a"/>
    <w:rsid w:val="004A0053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5">
    <w:name w:val="首示例"/>
    <w:next w:val="ac"/>
    <w:link w:val="CharChar1"/>
    <w:rsid w:val="004A0053"/>
    <w:pPr>
      <w:tabs>
        <w:tab w:val="left" w:pos="360"/>
      </w:tabs>
    </w:pPr>
    <w:rPr>
      <w:rFonts w:ascii="宋体" w:hAnsi="宋体"/>
      <w:kern w:val="2"/>
      <w:sz w:val="18"/>
      <w:szCs w:val="18"/>
    </w:rPr>
  </w:style>
  <w:style w:type="paragraph" w:customStyle="1" w:styleId="afffff1">
    <w:name w:val="其他实施日期"/>
    <w:basedOn w:val="afff2"/>
    <w:rsid w:val="004A0053"/>
  </w:style>
  <w:style w:type="paragraph" w:customStyle="1" w:styleId="ac">
    <w:name w:val="段"/>
    <w:link w:val="CharChar"/>
    <w:rsid w:val="004A0053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afffff2">
    <w:name w:val="附录标识"/>
    <w:basedOn w:val="a"/>
    <w:next w:val="ac"/>
    <w:rsid w:val="004A0053"/>
    <w:pPr>
      <w:keepNext/>
      <w:widowControl/>
      <w:shd w:val="clear" w:color="FFFFFF" w:fill="FFFFFF"/>
      <w:tabs>
        <w:tab w:val="left" w:pos="360"/>
        <w:tab w:val="num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b">
    <w:name w:val="示例内容"/>
    <w:rsid w:val="004A0053"/>
    <w:pPr>
      <w:ind w:firstLineChars="200" w:firstLine="200"/>
    </w:pPr>
    <w:rPr>
      <w:rFonts w:ascii="宋体"/>
      <w:sz w:val="18"/>
      <w:szCs w:val="18"/>
    </w:rPr>
  </w:style>
  <w:style w:type="paragraph" w:customStyle="1" w:styleId="afffff3">
    <w:name w:val="四级无"/>
    <w:basedOn w:val="aff3"/>
    <w:rsid w:val="004A0053"/>
    <w:rPr>
      <w:rFonts w:ascii="宋体" w:eastAsia="宋体"/>
    </w:rPr>
  </w:style>
  <w:style w:type="paragraph" w:customStyle="1" w:styleId="afffff4">
    <w:name w:val="示例×："/>
    <w:basedOn w:val="aff5"/>
    <w:rsid w:val="004A0053"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  <w:rsid w:val="004A0053"/>
  </w:style>
  <w:style w:type="paragraph" w:customStyle="1" w:styleId="aff0">
    <w:name w:val="二级条标题"/>
    <w:basedOn w:val="aff7"/>
    <w:next w:val="ac"/>
    <w:rsid w:val="004A0053"/>
    <w:pPr>
      <w:numPr>
        <w:ilvl w:val="2"/>
      </w:numPr>
      <w:spacing w:beforeLines="0" w:afterLines="0"/>
      <w:outlineLvl w:val="3"/>
    </w:pPr>
  </w:style>
  <w:style w:type="paragraph" w:customStyle="1" w:styleId="B5">
    <w:name w:val="B5"/>
    <w:basedOn w:val="52"/>
    <w:rsid w:val="004A0053"/>
  </w:style>
  <w:style w:type="paragraph" w:customStyle="1" w:styleId="affff1">
    <w:name w:val="标准标志"/>
    <w:next w:val="a"/>
    <w:rsid w:val="004A0053"/>
    <w:pPr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3">
    <w:name w:val="发布日期"/>
    <w:rsid w:val="004A0053"/>
    <w:rPr>
      <w:rFonts w:eastAsia="黑体"/>
      <w:sz w:val="28"/>
    </w:rPr>
  </w:style>
  <w:style w:type="paragraph" w:customStyle="1" w:styleId="afffff5">
    <w:name w:val="其他发布日期"/>
    <w:basedOn w:val="afff3"/>
    <w:rsid w:val="004A0053"/>
  </w:style>
  <w:style w:type="paragraph" w:customStyle="1" w:styleId="afffb">
    <w:name w:val="封面一致性程度标识"/>
    <w:basedOn w:val="afffa"/>
    <w:rsid w:val="004A0053"/>
    <w:pPr>
      <w:spacing w:before="440"/>
    </w:pPr>
    <w:rPr>
      <w:rFonts w:ascii="宋体" w:eastAsia="宋体"/>
    </w:rPr>
  </w:style>
  <w:style w:type="paragraph" w:customStyle="1" w:styleId="B4">
    <w:name w:val="B4"/>
    <w:basedOn w:val="41"/>
    <w:link w:val="B4Char"/>
    <w:rsid w:val="004A0053"/>
  </w:style>
  <w:style w:type="paragraph" w:customStyle="1" w:styleId="NO">
    <w:name w:val="NO"/>
    <w:basedOn w:val="a"/>
    <w:rsid w:val="004A0053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sid w:val="004A0053"/>
    <w:rPr>
      <w:color w:val="0070C0"/>
    </w:rPr>
  </w:style>
  <w:style w:type="paragraph" w:customStyle="1" w:styleId="afffff6">
    <w:name w:val="注×：（正文）"/>
    <w:rsid w:val="004A0053"/>
    <w:pPr>
      <w:ind w:firstLine="363"/>
      <w:jc w:val="both"/>
    </w:pPr>
    <w:rPr>
      <w:rFonts w:ascii="宋体"/>
      <w:sz w:val="18"/>
      <w:szCs w:val="18"/>
    </w:rPr>
  </w:style>
  <w:style w:type="paragraph" w:customStyle="1" w:styleId="afffff7">
    <w:name w:val="附录表标号"/>
    <w:basedOn w:val="a"/>
    <w:next w:val="ac"/>
    <w:rsid w:val="004A0053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8">
    <w:name w:val="附录图标题"/>
    <w:basedOn w:val="a"/>
    <w:next w:val="ac"/>
    <w:rsid w:val="004A0053"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9">
    <w:name w:val="附录标题"/>
    <w:basedOn w:val="ac"/>
    <w:next w:val="ac"/>
    <w:rsid w:val="004A0053"/>
    <w:pPr>
      <w:ind w:firstLineChars="0" w:firstLine="0"/>
      <w:jc w:val="center"/>
    </w:pPr>
    <w:rPr>
      <w:rFonts w:ascii="黑体" w:eastAsia="黑体"/>
    </w:rPr>
  </w:style>
  <w:style w:type="paragraph" w:customStyle="1" w:styleId="afffffa">
    <w:name w:val="数字编号列项（二级）"/>
    <w:rsid w:val="004A0053"/>
    <w:pPr>
      <w:tabs>
        <w:tab w:val="left" w:pos="1260"/>
      </w:tabs>
      <w:ind w:left="1190" w:hanging="567"/>
      <w:jc w:val="both"/>
    </w:pPr>
    <w:rPr>
      <w:rFonts w:ascii="宋体"/>
      <w:sz w:val="21"/>
    </w:rPr>
  </w:style>
  <w:style w:type="paragraph" w:customStyle="1" w:styleId="TAC">
    <w:name w:val="TAC"/>
    <w:basedOn w:val="TAL"/>
    <w:rsid w:val="004A0053"/>
    <w:pPr>
      <w:jc w:val="center"/>
    </w:pPr>
    <w:rPr>
      <w:szCs w:val="20"/>
      <w:lang w:eastAsia="en-US"/>
    </w:rPr>
  </w:style>
  <w:style w:type="paragraph" w:customStyle="1" w:styleId="afffffb">
    <w:name w:val="标准书眉_偶数页"/>
    <w:basedOn w:val="afd"/>
    <w:next w:val="a"/>
    <w:rsid w:val="004A0053"/>
    <w:pPr>
      <w:jc w:val="left"/>
    </w:pPr>
  </w:style>
  <w:style w:type="paragraph" w:customStyle="1" w:styleId="afffffc">
    <w:name w:val="附录三级无"/>
    <w:basedOn w:val="afff4"/>
    <w:rsid w:val="004A005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Doc-text2">
    <w:name w:val="Doc-text2"/>
    <w:basedOn w:val="a"/>
    <w:link w:val="Doc-text2CharChar"/>
    <w:qFormat/>
    <w:rsid w:val="004A005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TAR">
    <w:name w:val="TAR"/>
    <w:basedOn w:val="TAL"/>
    <w:rsid w:val="004A0053"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rsid w:val="004A0053"/>
    <w:pPr>
      <w:framePr w:wrap="notBeside" w:y="16161"/>
    </w:pPr>
  </w:style>
  <w:style w:type="paragraph" w:customStyle="1" w:styleId="afffffd">
    <w:name w:val="字母编号列项（一级）"/>
    <w:rsid w:val="004A0053"/>
    <w:pPr>
      <w:tabs>
        <w:tab w:val="left" w:pos="840"/>
      </w:tabs>
      <w:ind w:left="623" w:hanging="425"/>
      <w:jc w:val="both"/>
    </w:pPr>
    <w:rPr>
      <w:rFonts w:ascii="宋体"/>
      <w:sz w:val="21"/>
    </w:rPr>
  </w:style>
  <w:style w:type="paragraph" w:customStyle="1" w:styleId="afffffe">
    <w:name w:val="附录字母编号列项（一级）"/>
    <w:rsid w:val="004A0053"/>
    <w:pPr>
      <w:tabs>
        <w:tab w:val="left" w:pos="839"/>
      </w:tabs>
      <w:ind w:firstLine="363"/>
    </w:pPr>
    <w:rPr>
      <w:rFonts w:ascii="宋体"/>
      <w:sz w:val="21"/>
    </w:rPr>
  </w:style>
  <w:style w:type="paragraph" w:customStyle="1" w:styleId="NW">
    <w:name w:val="NW"/>
    <w:basedOn w:val="NO"/>
    <w:rsid w:val="004A0053"/>
    <w:pPr>
      <w:spacing w:after="0"/>
    </w:pPr>
    <w:rPr>
      <w:rFonts w:eastAsia="MS Mincho"/>
      <w:lang w:eastAsia="en-US"/>
    </w:rPr>
  </w:style>
  <w:style w:type="paragraph" w:customStyle="1" w:styleId="affffff">
    <w:name w:val="目次、索引正文"/>
    <w:rsid w:val="004A0053"/>
    <w:pPr>
      <w:spacing w:line="320" w:lineRule="exact"/>
      <w:jc w:val="both"/>
    </w:pPr>
    <w:rPr>
      <w:rFonts w:ascii="宋体"/>
      <w:sz w:val="21"/>
    </w:rPr>
  </w:style>
  <w:style w:type="paragraph" w:customStyle="1" w:styleId="affffff0">
    <w:name w:val="标准称谓"/>
    <w:next w:val="a"/>
    <w:rsid w:val="004A0053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ff1">
    <w:name w:val="二级无"/>
    <w:basedOn w:val="aff0"/>
    <w:rsid w:val="004A0053"/>
    <w:rPr>
      <w:rFonts w:ascii="宋体" w:eastAsia="宋体"/>
    </w:rPr>
  </w:style>
  <w:style w:type="paragraph" w:customStyle="1" w:styleId="affffff2">
    <w:name w:val="列项说明"/>
    <w:basedOn w:val="a"/>
    <w:rsid w:val="004A0053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3">
    <w:name w:val="注：（正文）"/>
    <w:basedOn w:val="aff9"/>
    <w:next w:val="ac"/>
    <w:rsid w:val="004A0053"/>
    <w:pPr>
      <w:tabs>
        <w:tab w:val="num" w:pos="840"/>
      </w:tabs>
      <w:ind w:left="839" w:hanging="419"/>
    </w:pPr>
  </w:style>
  <w:style w:type="paragraph" w:customStyle="1" w:styleId="MiniHeading">
    <w:name w:val="MiniHeading"/>
    <w:basedOn w:val="Comments"/>
    <w:qFormat/>
    <w:rsid w:val="004A0053"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rsid w:val="004A0053"/>
    <w:rPr>
      <w:rFonts w:eastAsia="MS Mincho"/>
      <w:color w:val="FF0000"/>
      <w:lang w:eastAsia="en-US"/>
    </w:rPr>
  </w:style>
  <w:style w:type="paragraph" w:customStyle="1" w:styleId="affffff4">
    <w:name w:val="终结线"/>
    <w:basedOn w:val="a"/>
    <w:rsid w:val="004A0053"/>
  </w:style>
  <w:style w:type="paragraph" w:customStyle="1" w:styleId="affffff5">
    <w:name w:val="五级无"/>
    <w:basedOn w:val="afff7"/>
    <w:rsid w:val="004A0053"/>
    <w:rPr>
      <w:rFonts w:ascii="宋体" w:eastAsia="宋体"/>
    </w:rPr>
  </w:style>
  <w:style w:type="paragraph" w:customStyle="1" w:styleId="affffff6">
    <w:name w:val="正文公式编号制表符"/>
    <w:basedOn w:val="ac"/>
    <w:next w:val="ac"/>
    <w:rsid w:val="004A0053"/>
    <w:pPr>
      <w:ind w:firstLineChars="0" w:firstLine="0"/>
    </w:pPr>
  </w:style>
  <w:style w:type="paragraph" w:customStyle="1" w:styleId="affffff7">
    <w:name w:val="列项——（一级）"/>
    <w:rsid w:val="004A0053"/>
    <w:pPr>
      <w:widowControl w:val="0"/>
      <w:tabs>
        <w:tab w:val="num" w:pos="839"/>
      </w:tabs>
      <w:ind w:left="839" w:hanging="419"/>
      <w:jc w:val="both"/>
    </w:pPr>
    <w:rPr>
      <w:rFonts w:ascii="宋体"/>
      <w:sz w:val="21"/>
    </w:rPr>
  </w:style>
  <w:style w:type="paragraph" w:customStyle="1" w:styleId="29">
    <w:name w:val="封面标准文稿编辑信息2"/>
    <w:basedOn w:val="affffff8"/>
    <w:rsid w:val="004A0053"/>
  </w:style>
  <w:style w:type="paragraph" w:customStyle="1" w:styleId="PL">
    <w:name w:val="PL"/>
    <w:rsid w:val="004A00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affffff8">
    <w:name w:val="封面标准文稿编辑信息"/>
    <w:basedOn w:val="afff6"/>
    <w:rsid w:val="004A0053"/>
    <w:pPr>
      <w:spacing w:before="180" w:line="180" w:lineRule="exact"/>
    </w:pPr>
    <w:rPr>
      <w:sz w:val="21"/>
    </w:rPr>
  </w:style>
  <w:style w:type="paragraph" w:customStyle="1" w:styleId="NF">
    <w:name w:val="NF"/>
    <w:basedOn w:val="NO"/>
    <w:rsid w:val="004A0053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af3">
    <w:name w:val="附录公式"/>
    <w:basedOn w:val="ac"/>
    <w:next w:val="ac"/>
    <w:link w:val="CharChar0"/>
    <w:rsid w:val="004A0053"/>
  </w:style>
  <w:style w:type="paragraph" w:customStyle="1" w:styleId="Style1">
    <w:name w:val="Style1"/>
    <w:basedOn w:val="4"/>
    <w:rsid w:val="004A0053"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  <w:lang w:val="en-GB" w:eastAsia="en-GB"/>
    </w:rPr>
  </w:style>
  <w:style w:type="paragraph" w:customStyle="1" w:styleId="affb">
    <w:name w:val="附录四级条标题"/>
    <w:basedOn w:val="afff4"/>
    <w:next w:val="ac"/>
    <w:rsid w:val="004A0053"/>
    <w:pPr>
      <w:numPr>
        <w:ilvl w:val="5"/>
      </w:numPr>
      <w:tabs>
        <w:tab w:val="num" w:pos="1008"/>
      </w:tabs>
      <w:ind w:left="1008" w:hanging="1008"/>
      <w:outlineLvl w:val="5"/>
    </w:pPr>
  </w:style>
  <w:style w:type="paragraph" w:customStyle="1" w:styleId="ZA">
    <w:name w:val="ZA"/>
    <w:rsid w:val="004A00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9">
    <w:name w:val="列项●（二级）"/>
    <w:rsid w:val="004A0053"/>
    <w:pPr>
      <w:tabs>
        <w:tab w:val="left" w:pos="760"/>
        <w:tab w:val="left" w:pos="840"/>
      </w:tabs>
      <w:ind w:left="839" w:hanging="419"/>
      <w:jc w:val="both"/>
    </w:pPr>
    <w:rPr>
      <w:rFonts w:ascii="宋体"/>
      <w:sz w:val="21"/>
    </w:rPr>
  </w:style>
  <w:style w:type="paragraph" w:customStyle="1" w:styleId="2a">
    <w:name w:val="封面标准名称2"/>
    <w:basedOn w:val="affffa"/>
    <w:rsid w:val="004A0053"/>
    <w:pPr>
      <w:spacing w:beforeLines="630"/>
    </w:pPr>
  </w:style>
  <w:style w:type="paragraph" w:customStyle="1" w:styleId="affffffa">
    <w:name w:val="前言、引言标题"/>
    <w:next w:val="ac"/>
    <w:rsid w:val="004A0053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rsid w:val="004A0053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rsid w:val="004A0053"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styleId="affffffb">
    <w:name w:val="Revision"/>
    <w:uiPriority w:val="99"/>
    <w:semiHidden/>
    <w:rsid w:val="004A0053"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rsid w:val="004A0053"/>
    <w:pPr>
      <w:framePr w:hRule="auto" w:wrap="notBeside" w:y="852"/>
    </w:pPr>
    <w:rPr>
      <w:i w:val="0"/>
      <w:sz w:val="40"/>
    </w:rPr>
  </w:style>
  <w:style w:type="paragraph" w:customStyle="1" w:styleId="affffffc">
    <w:name w:val="附录表标题"/>
    <w:basedOn w:val="a"/>
    <w:next w:val="ac"/>
    <w:rsid w:val="004A0053"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d">
    <w:name w:val="附录图标号"/>
    <w:basedOn w:val="a"/>
    <w:rsid w:val="004A0053"/>
    <w:pPr>
      <w:keepNext/>
      <w:pageBreakBefore/>
      <w:widowControl/>
      <w:tabs>
        <w:tab w:val="num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e">
    <w:name w:val="标准书脚_奇数页"/>
    <w:rsid w:val="004A0053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ffff">
    <w:name w:val="附录二级无"/>
    <w:basedOn w:val="afff5"/>
    <w:rsid w:val="004A005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0">
    <w:name w:val="附录一级无"/>
    <w:basedOn w:val="aff1"/>
    <w:rsid w:val="004A005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列项说明数字编号"/>
    <w:rsid w:val="004A0053"/>
    <w:pPr>
      <w:ind w:leftChars="400" w:left="600" w:hangingChars="200" w:hanging="200"/>
    </w:pPr>
    <w:rPr>
      <w:rFonts w:ascii="宋体"/>
      <w:sz w:val="21"/>
    </w:rPr>
  </w:style>
  <w:style w:type="paragraph" w:customStyle="1" w:styleId="afffffff2">
    <w:name w:val="目次、标准名称标题"/>
    <w:basedOn w:val="a"/>
    <w:next w:val="ac"/>
    <w:rsid w:val="004A0053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SubHeading">
    <w:name w:val="SubHeading"/>
    <w:basedOn w:val="a"/>
    <w:next w:val="Doc-title"/>
    <w:link w:val="SubHeadingCharChar"/>
    <w:rsid w:val="004A0053"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TAN">
    <w:name w:val="TAN"/>
    <w:basedOn w:val="TAL"/>
    <w:rsid w:val="004A0053"/>
    <w:pPr>
      <w:ind w:left="851" w:hanging="851"/>
    </w:pPr>
    <w:rPr>
      <w:szCs w:val="20"/>
      <w:lang w:eastAsia="en-US"/>
    </w:rPr>
  </w:style>
  <w:style w:type="paragraph" w:customStyle="1" w:styleId="afffffff3">
    <w:name w:val="封面正文"/>
    <w:rsid w:val="004A0053"/>
    <w:pPr>
      <w:jc w:val="both"/>
    </w:pPr>
  </w:style>
  <w:style w:type="paragraph" w:customStyle="1" w:styleId="2Char0">
    <w:name w:val="2 Char"/>
    <w:semiHidden/>
    <w:rsid w:val="004A0053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rsid w:val="004A00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4">
    <w:name w:val="标准书脚_偶数页"/>
    <w:rsid w:val="004A0053"/>
    <w:pPr>
      <w:spacing w:before="120"/>
      <w:ind w:left="221"/>
    </w:pPr>
    <w:rPr>
      <w:rFonts w:ascii="宋体"/>
      <w:sz w:val="18"/>
      <w:szCs w:val="18"/>
    </w:rPr>
  </w:style>
  <w:style w:type="paragraph" w:customStyle="1" w:styleId="EW">
    <w:name w:val="EW"/>
    <w:basedOn w:val="EX"/>
    <w:rsid w:val="004A0053"/>
    <w:pPr>
      <w:spacing w:after="0"/>
    </w:pPr>
  </w:style>
  <w:style w:type="paragraph" w:customStyle="1" w:styleId="12">
    <w:name w:val="封面标准号1"/>
    <w:rsid w:val="004A0053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table" w:styleId="afffffff5">
    <w:name w:val="Table Grid"/>
    <w:basedOn w:val="a1"/>
    <w:rsid w:val="004A0053"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rsid w:val="001D2FB0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rsid w:val="00BF37B7"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2">
    <w:name w:val="列出段落 Char"/>
    <w:link w:val="a7"/>
    <w:uiPriority w:val="34"/>
    <w:locked/>
    <w:rsid w:val="002155FA"/>
    <w:rPr>
      <w:kern w:val="2"/>
      <w:sz w:val="21"/>
      <w:szCs w:val="24"/>
    </w:rPr>
  </w:style>
  <w:style w:type="character" w:customStyle="1" w:styleId="B3Char">
    <w:name w:val="B3 Char"/>
    <w:basedOn w:val="a0"/>
    <w:rsid w:val="008855E2"/>
    <w:rPr>
      <w:lang w:val="en-GB"/>
    </w:rPr>
  </w:style>
  <w:style w:type="character" w:customStyle="1" w:styleId="B4Char">
    <w:name w:val="B4 Char"/>
    <w:link w:val="B4"/>
    <w:rsid w:val="008855E2"/>
    <w:rPr>
      <w:rFonts w:eastAsia="MS Mincho"/>
      <w:lang w:val="en-GB" w:eastAsia="en-US"/>
    </w:rPr>
  </w:style>
  <w:style w:type="paragraph" w:customStyle="1" w:styleId="Guidance">
    <w:name w:val="Guidance"/>
    <w:basedOn w:val="a"/>
    <w:rsid w:val="0047403A"/>
    <w:pPr>
      <w:widowControl/>
      <w:spacing w:after="180"/>
      <w:jc w:val="left"/>
    </w:pPr>
    <w:rPr>
      <w:rFonts w:eastAsiaTheme="minorEastAsia"/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rsid w:val="0047403A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2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C403E-3F6F-4E9E-A958-6EA96976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3</Pages>
  <Words>657</Words>
  <Characters>3748</Characters>
  <Application>Microsoft Office Word</Application>
  <DocSecurity>0</DocSecurity>
  <Lines>31</Lines>
  <Paragraphs>8</Paragraphs>
  <ScaleCrop>false</ScaleCrop>
  <Company/>
  <LinksUpToDate>false</LinksUpToDate>
  <CharactersWithSpaces>4397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10033860</cp:lastModifiedBy>
  <cp:revision>117</cp:revision>
  <cp:lastPrinted>2113-01-01T00:00:00Z</cp:lastPrinted>
  <dcterms:created xsi:type="dcterms:W3CDTF">2017-08-04T01:39:00Z</dcterms:created>
  <dcterms:modified xsi:type="dcterms:W3CDTF">2017-08-11T06:38:00Z</dcterms:modified>
</cp:coreProperties>
</file>